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595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第十三期研究生“谈心谈话关爱月”专项工作</w:t>
      </w:r>
    </w:p>
    <w:p w14:paraId="2D251F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“一事一报”简表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2914"/>
      </w:tblGrid>
      <w:tr w14:paraId="2422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noWrap w:val="0"/>
            <w:vAlign w:val="center"/>
          </w:tcPr>
          <w:p w14:paraId="2D28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3CFB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F6B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填报人</w:t>
            </w:r>
          </w:p>
        </w:tc>
        <w:tc>
          <w:tcPr>
            <w:tcW w:w="2914" w:type="dxa"/>
            <w:noWrap w:val="0"/>
            <w:vAlign w:val="center"/>
          </w:tcPr>
          <w:p w14:paraId="2CFF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C09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2" w:type="dxa"/>
            <w:gridSpan w:val="5"/>
            <w:noWrap w:val="0"/>
            <w:vAlign w:val="top"/>
          </w:tcPr>
          <w:p w14:paraId="61B1E9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学院在研究生“谈心谈话关爱月”专项工作期间是否召开研究生工作组会议并进行专题研讨</w:t>
            </w:r>
          </w:p>
        </w:tc>
      </w:tr>
      <w:tr w14:paraId="2C65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2" w:type="dxa"/>
            <w:gridSpan w:val="5"/>
            <w:noWrap w:val="0"/>
            <w:vAlign w:val="top"/>
          </w:tcPr>
          <w:p w14:paraId="2AFE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0E3A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2" w:type="dxa"/>
            <w:gridSpan w:val="5"/>
            <w:noWrap w:val="0"/>
            <w:vAlign w:val="top"/>
          </w:tcPr>
          <w:p w14:paraId="2090D4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学院研究生工作组是否向学院党政联席会专题报告学院研究生“谈心谈话关爱月”专项工作</w:t>
            </w:r>
          </w:p>
        </w:tc>
      </w:tr>
      <w:tr w14:paraId="0ACF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2" w:type="dxa"/>
            <w:gridSpan w:val="5"/>
            <w:noWrap w:val="0"/>
            <w:vAlign w:val="top"/>
          </w:tcPr>
          <w:p w14:paraId="73B0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5B4B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2" w:type="dxa"/>
            <w:gridSpan w:val="5"/>
            <w:noWrap w:val="0"/>
            <w:vAlign w:val="top"/>
          </w:tcPr>
          <w:p w14:paraId="5A248D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学院研究生“谈心谈话关爱月”专项工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作是否实现全覆盖</w:t>
            </w:r>
          </w:p>
        </w:tc>
      </w:tr>
      <w:tr w14:paraId="3CF3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2" w:type="dxa"/>
            <w:gridSpan w:val="5"/>
            <w:noWrap w:val="0"/>
            <w:vAlign w:val="top"/>
          </w:tcPr>
          <w:p w14:paraId="0127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</w:p>
          <w:p w14:paraId="525A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如未实现，请填写覆盖比例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lang w:val="en-US" w:eastAsia="zh-CN" w:bidi="ar"/>
              </w:rPr>
              <w:t xml:space="preserve">          </w:t>
            </w:r>
          </w:p>
        </w:tc>
      </w:tr>
      <w:tr w14:paraId="7978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7FAF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学院党政领导班子</w:t>
            </w:r>
          </w:p>
          <w:p w14:paraId="4B85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人数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196F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参与“谈心谈话关爱月”专项工作人数</w:t>
            </w:r>
          </w:p>
        </w:tc>
        <w:tc>
          <w:tcPr>
            <w:tcW w:w="2914" w:type="dxa"/>
            <w:noWrap w:val="0"/>
            <w:vAlign w:val="center"/>
          </w:tcPr>
          <w:p w14:paraId="7783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谈心谈话对象</w:t>
            </w:r>
          </w:p>
          <w:p w14:paraId="205B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覆盖人次</w:t>
            </w:r>
          </w:p>
        </w:tc>
      </w:tr>
      <w:tr w14:paraId="02C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49F1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gridSpan w:val="2"/>
            <w:noWrap w:val="0"/>
            <w:vAlign w:val="center"/>
          </w:tcPr>
          <w:p w14:paraId="3502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noWrap w:val="0"/>
            <w:vAlign w:val="center"/>
          </w:tcPr>
          <w:p w14:paraId="666E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B61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4138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学院研究生工作组</w:t>
            </w:r>
          </w:p>
          <w:p w14:paraId="2E7A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人数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6456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参与“谈心谈话关爱月”专项工作人数</w:t>
            </w:r>
          </w:p>
        </w:tc>
        <w:tc>
          <w:tcPr>
            <w:tcW w:w="2914" w:type="dxa"/>
            <w:noWrap w:val="0"/>
            <w:vAlign w:val="center"/>
          </w:tcPr>
          <w:p w14:paraId="2002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谈心谈话对象</w:t>
            </w:r>
          </w:p>
          <w:p w14:paraId="1466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覆盖人次</w:t>
            </w:r>
          </w:p>
        </w:tc>
      </w:tr>
      <w:tr w14:paraId="13EA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46C8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gridSpan w:val="2"/>
            <w:noWrap w:val="0"/>
            <w:vAlign w:val="center"/>
          </w:tcPr>
          <w:p w14:paraId="5269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noWrap w:val="0"/>
            <w:vAlign w:val="center"/>
          </w:tcPr>
          <w:p w14:paraId="0783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1CE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62FD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学院研究生导师</w:t>
            </w:r>
          </w:p>
          <w:p w14:paraId="1279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人数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4C95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参与“谈心谈话关爱月”专项工作人数</w:t>
            </w:r>
          </w:p>
        </w:tc>
        <w:tc>
          <w:tcPr>
            <w:tcW w:w="2914" w:type="dxa"/>
            <w:noWrap w:val="0"/>
            <w:vAlign w:val="center"/>
          </w:tcPr>
          <w:p w14:paraId="0F492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谈心谈话对象</w:t>
            </w:r>
          </w:p>
          <w:p w14:paraId="2484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覆盖人次</w:t>
            </w:r>
          </w:p>
        </w:tc>
      </w:tr>
      <w:tr w14:paraId="6DEF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0DAA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gridSpan w:val="2"/>
            <w:noWrap w:val="0"/>
            <w:vAlign w:val="center"/>
          </w:tcPr>
          <w:p w14:paraId="1BAA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noWrap w:val="0"/>
            <w:vAlign w:val="center"/>
          </w:tcPr>
          <w:p w14:paraId="6CFE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E59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6956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学院研究生辅导员</w:t>
            </w:r>
          </w:p>
          <w:p w14:paraId="0F1B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人数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70D2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参与“谈心谈话关爱月”专项工作人数</w:t>
            </w:r>
          </w:p>
        </w:tc>
        <w:tc>
          <w:tcPr>
            <w:tcW w:w="2914" w:type="dxa"/>
            <w:noWrap w:val="0"/>
            <w:vAlign w:val="center"/>
          </w:tcPr>
          <w:p w14:paraId="2A90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谈心谈话对象</w:t>
            </w:r>
          </w:p>
          <w:p w14:paraId="5AEB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覆盖人次</w:t>
            </w:r>
          </w:p>
        </w:tc>
      </w:tr>
      <w:tr w14:paraId="1D05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noWrap w:val="0"/>
            <w:vAlign w:val="center"/>
          </w:tcPr>
          <w:p w14:paraId="0CA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gridSpan w:val="2"/>
            <w:noWrap w:val="0"/>
            <w:vAlign w:val="center"/>
          </w:tcPr>
          <w:p w14:paraId="33DA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14" w:type="dxa"/>
            <w:noWrap w:val="0"/>
            <w:vAlign w:val="center"/>
          </w:tcPr>
          <w:p w14:paraId="0648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3D0436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DFBF3C3"/>
    <w:sectPr>
      <w:pgSz w:w="11906" w:h="16838"/>
      <w:pgMar w:top="1157" w:right="1689" w:bottom="115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CFAE7"/>
    <w:multiLevelType w:val="singleLevel"/>
    <w:tmpl w:val="BABCFAE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</w:docVars>
  <w:rsids>
    <w:rsidRoot w:val="720A4D54"/>
    <w:rsid w:val="2B7C3CD6"/>
    <w:rsid w:val="720A4D54"/>
    <w:rsid w:val="749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2024-04-10T00:12:00Z</dcterms:created>
  <dc:creator>范伟</dc:creator>
  <cp:lastModifiedBy>研工部</cp:lastModifiedBy>
  <dcterms:modified xsi:type="dcterms:W3CDTF">2024-10-10T06:34:56Z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037DA30935D344AD8B68A0BE5C559E5D_11</vt:lpwstr>
  </property>
</Properties>
</file>