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382E7" w14:textId="094282DA" w:rsidR="00AF43B1" w:rsidRDefault="00AF43B1" w:rsidP="00AF43B1">
      <w:pPr>
        <w:jc w:val="center"/>
      </w:pPr>
      <w:r>
        <w:rPr>
          <w:noProof/>
        </w:rPr>
        <w:drawing>
          <wp:inline distT="0" distB="0" distL="0" distR="0" wp14:anchorId="57A29692" wp14:editId="3B94A1ED">
            <wp:extent cx="1716126" cy="57204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5564" cy="575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7FC59" w14:textId="7455F304" w:rsidR="00AF43B1" w:rsidRDefault="00AF43B1" w:rsidP="00AF43B1">
      <w:pPr>
        <w:jc w:val="center"/>
      </w:pPr>
      <w:r>
        <w:rPr>
          <w:noProof/>
        </w:rPr>
        <w:drawing>
          <wp:inline distT="0" distB="0" distL="0" distR="0" wp14:anchorId="2058D4F8" wp14:editId="1AD468EE">
            <wp:extent cx="2985884" cy="2421257"/>
            <wp:effectExtent l="0" t="0" r="508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93862" cy="2427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18C800" w14:textId="77777777" w:rsidR="00AF43B1" w:rsidRDefault="00AF43B1" w:rsidP="00AF43B1"/>
    <w:p w14:paraId="24A1A9D1" w14:textId="4DFFFC5D" w:rsidR="00AF43B1" w:rsidRDefault="00AF43B1" w:rsidP="00AF43B1">
      <w:pPr>
        <w:rPr>
          <w:b/>
          <w:bCs/>
        </w:rPr>
      </w:pPr>
      <w:r>
        <w:rPr>
          <w:rFonts w:hint="eastAsia"/>
          <w:b/>
          <w:bCs/>
        </w:rPr>
        <w:t>赛题答疑邮箱</w:t>
      </w:r>
    </w:p>
    <w:p w14:paraId="68FC7EDB" w14:textId="77777777" w:rsidR="00AF43B1" w:rsidRDefault="003C0A34" w:rsidP="00AF43B1">
      <w:hyperlink r:id="rId10" w:history="1">
        <w:r w:rsidR="00AF43B1">
          <w:rPr>
            <w:rStyle w:val="a4"/>
          </w:rPr>
          <w:t>zhengwenbin.zwb@alibaba-inc.com</w:t>
        </w:r>
      </w:hyperlink>
    </w:p>
    <w:p w14:paraId="399B7FC9" w14:textId="77777777" w:rsidR="00AF43B1" w:rsidRDefault="00AF43B1" w:rsidP="00AF43B1"/>
    <w:p w14:paraId="1D820EE6" w14:textId="708147EE" w:rsidR="00AF43B1" w:rsidRPr="00AF43B1" w:rsidRDefault="00AF43B1" w:rsidP="00AF43B1">
      <w:pPr>
        <w:rPr>
          <w:b/>
          <w:bCs/>
        </w:rPr>
      </w:pPr>
      <w:r>
        <w:rPr>
          <w:rFonts w:hint="eastAsia"/>
          <w:b/>
          <w:bCs/>
        </w:rPr>
        <w:t>平头</w:t>
      </w:r>
      <w:proofErr w:type="gramStart"/>
      <w:r>
        <w:rPr>
          <w:rFonts w:hint="eastAsia"/>
          <w:b/>
          <w:bCs/>
        </w:rPr>
        <w:t>哥企业</w:t>
      </w:r>
      <w:proofErr w:type="gramEnd"/>
      <w:r>
        <w:rPr>
          <w:rFonts w:hint="eastAsia"/>
          <w:b/>
          <w:bCs/>
        </w:rPr>
        <w:t>命题专项奖设置</w:t>
      </w:r>
    </w:p>
    <w:p w14:paraId="21824EF8" w14:textId="77777777" w:rsidR="00AF43B1" w:rsidRDefault="00AF43B1" w:rsidP="00AF43B1">
      <w:r w:rsidRPr="00FE34CA">
        <w:rPr>
          <w:rFonts w:hint="eastAsia"/>
        </w:rPr>
        <w:t>一等奖</w:t>
      </w:r>
      <w:r>
        <w:rPr>
          <w:rFonts w:hint="eastAsia"/>
        </w:rPr>
        <w:t>1</w:t>
      </w:r>
      <w:r w:rsidRPr="00FE34CA">
        <w:rPr>
          <w:rFonts w:hint="eastAsia"/>
        </w:rPr>
        <w:t>队，奖金</w:t>
      </w:r>
      <w:r>
        <w:rPr>
          <w:rFonts w:hint="eastAsia"/>
        </w:rPr>
        <w:t>1</w:t>
      </w:r>
      <w:r>
        <w:t>0 000</w:t>
      </w:r>
      <w:r w:rsidRPr="00FE34CA">
        <w:rPr>
          <w:rFonts w:hint="eastAsia"/>
        </w:rPr>
        <w:t>元</w:t>
      </w:r>
      <w:r w:rsidRPr="00FE34CA">
        <w:cr/>
        <w:t>二等奖</w:t>
      </w:r>
      <w:r>
        <w:rPr>
          <w:rFonts w:hint="eastAsia"/>
        </w:rPr>
        <w:t>3</w:t>
      </w:r>
      <w:r w:rsidRPr="00FE34CA">
        <w:t>队，奖金</w:t>
      </w:r>
      <w:r>
        <w:rPr>
          <w:rFonts w:hint="eastAsia"/>
        </w:rPr>
        <w:t>5</w:t>
      </w:r>
      <w:r>
        <w:t xml:space="preserve"> 000</w:t>
      </w:r>
      <w:r w:rsidRPr="00FE34CA">
        <w:t>元</w:t>
      </w:r>
      <w:r w:rsidRPr="00FE34CA">
        <w:cr/>
      </w:r>
    </w:p>
    <w:p w14:paraId="79467E2D" w14:textId="77777777" w:rsidR="00AF43B1" w:rsidRDefault="00AF43B1" w:rsidP="00AF43B1">
      <w:pPr>
        <w:rPr>
          <w:b/>
          <w:bCs/>
          <w:sz w:val="28"/>
          <w:szCs w:val="28"/>
        </w:rPr>
      </w:pPr>
    </w:p>
    <w:p w14:paraId="76C801AC" w14:textId="28F5F836" w:rsidR="00727D91" w:rsidRDefault="00AF43B1" w:rsidP="00AF43B1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赛题：</w:t>
      </w:r>
      <w:r w:rsidR="00D71EC3">
        <w:rPr>
          <w:b/>
          <w:bCs/>
          <w:sz w:val="28"/>
          <w:szCs w:val="28"/>
        </w:rPr>
        <w:t>基于开源E902处理器</w:t>
      </w:r>
      <w:proofErr w:type="gramStart"/>
      <w:r w:rsidR="00D71EC3">
        <w:rPr>
          <w:b/>
          <w:bCs/>
          <w:sz w:val="28"/>
          <w:szCs w:val="28"/>
        </w:rPr>
        <w:t>构建双</w:t>
      </w:r>
      <w:proofErr w:type="gramEnd"/>
      <w:r w:rsidR="00D71EC3">
        <w:rPr>
          <w:b/>
          <w:bCs/>
          <w:sz w:val="28"/>
          <w:szCs w:val="28"/>
        </w:rPr>
        <w:t>核TEE安全解决方案</w:t>
      </w:r>
    </w:p>
    <w:p w14:paraId="6F60584D" w14:textId="77777777" w:rsidR="005C72BA" w:rsidRDefault="005C72BA">
      <w:pPr>
        <w:rPr>
          <w:b/>
          <w:bCs/>
        </w:rPr>
      </w:pPr>
    </w:p>
    <w:p w14:paraId="71F526E8" w14:textId="271BC4F9" w:rsidR="00727D91" w:rsidRDefault="00D71EC3">
      <w:r>
        <w:rPr>
          <w:rFonts w:hint="eastAsia"/>
          <w:b/>
          <w:bCs/>
        </w:rPr>
        <w:t>赛题描述：</w:t>
      </w:r>
    </w:p>
    <w:p w14:paraId="64E28332" w14:textId="77777777" w:rsidR="00727D91" w:rsidRDefault="00D71EC3">
      <w:r>
        <w:t>随着物联网</w:t>
      </w:r>
      <w:r>
        <w:rPr>
          <w:rFonts w:hint="eastAsia"/>
        </w:rPr>
        <w:t>(</w:t>
      </w:r>
      <w:r>
        <w:t>IOT)的高速发展，信息安全问题突显，可信执行环境（Trusted Execution Environment，TEE）是保障信息安全的有效手段，因此在RISC-V处理器上构建TEE的安全能力是眼下最热门的话题。本赛题旨在利用平头哥开源的RISC-V处理器（E902）设计一个支持TEE的最小系统，为RISC-V处理器构建TEE的安全原型。双核TEE安全架构中，其中一个E902核心用作安全核，运行安全世界程序，另一个E902核心用作非安全核，运行非安全世界程序。通过双核方案实现CPU在物理上的隔离，保证非安全核无法访问安全世界的资源，包括内存和MMIO。E902安全核和非安全核之间的通信需要用到mailbox设备，安全世界的mailbox属于安全设备，非安全世界的mailbox属于非安全设备。系统从安全核上启动，完成安全配置后才能启动非安全核。</w:t>
      </w:r>
    </w:p>
    <w:p w14:paraId="60D00B2D" w14:textId="77777777" w:rsidR="00727D91" w:rsidRDefault="00727D91">
      <w:pPr>
        <w:rPr>
          <w:b/>
          <w:bCs/>
        </w:rPr>
      </w:pPr>
    </w:p>
    <w:p w14:paraId="28499A69" w14:textId="77777777" w:rsidR="00727D91" w:rsidRDefault="00D71EC3">
      <w:r>
        <w:rPr>
          <w:b/>
          <w:bCs/>
        </w:rPr>
        <w:t>参考建议：</w:t>
      </w:r>
    </w:p>
    <w:p w14:paraId="2AB5788D" w14:textId="77777777" w:rsidR="00727D91" w:rsidRDefault="00D71EC3">
      <w:r>
        <w:t>在E902非安全核后面接一个地址访问防火墙，比如IOPMP，用于约束非安全E902核对内存、MMIO的访问。</w:t>
      </w:r>
    </w:p>
    <w:p w14:paraId="0EDE7ADD" w14:textId="77777777" w:rsidR="00727D91" w:rsidRDefault="00727D91"/>
    <w:p w14:paraId="081C2843" w14:textId="77777777" w:rsidR="00727D91" w:rsidRDefault="00D71EC3">
      <w:pPr>
        <w:rPr>
          <w:b/>
          <w:bCs/>
        </w:rPr>
      </w:pPr>
      <w:r>
        <w:rPr>
          <w:b/>
          <w:bCs/>
        </w:rPr>
        <w:lastRenderedPageBreak/>
        <w:t>提交内容：</w:t>
      </w:r>
    </w:p>
    <w:p w14:paraId="3B4139C1" w14:textId="77777777" w:rsidR="00727D91" w:rsidRDefault="00D71EC3">
      <w:r>
        <w:t>1）作品展示，包括技术创新、项目内容和后续工作</w:t>
      </w:r>
    </w:p>
    <w:p w14:paraId="5051696B" w14:textId="77777777" w:rsidR="00727D91" w:rsidRDefault="00D71EC3">
      <w:r>
        <w:t>2）设计报告：</w:t>
      </w:r>
    </w:p>
    <w:p w14:paraId="5E461293" w14:textId="3F47D7EC" w:rsidR="00727D91" w:rsidRDefault="00D71EC3">
      <w:pPr>
        <w:pStyle w:val="a5"/>
        <w:numPr>
          <w:ilvl w:val="0"/>
          <w:numId w:val="1"/>
        </w:numPr>
        <w:ind w:firstLineChars="0"/>
      </w:pPr>
      <w:r>
        <w:t>项目背景</w:t>
      </w:r>
    </w:p>
    <w:p w14:paraId="41437009" w14:textId="42334456" w:rsidR="00727D91" w:rsidRDefault="00D71EC3">
      <w:pPr>
        <w:pStyle w:val="a5"/>
        <w:numPr>
          <w:ilvl w:val="0"/>
          <w:numId w:val="1"/>
        </w:numPr>
        <w:ind w:firstLineChars="0"/>
      </w:pPr>
      <w:r>
        <w:t>系统架构和安全方案，包含处理器、内存、I/O和调试的隔离方案，安全启动流程，以及关键模块的描述</w:t>
      </w:r>
    </w:p>
    <w:p w14:paraId="532DF2EB" w14:textId="43D17BA5" w:rsidR="00727D91" w:rsidRDefault="00D71EC3">
      <w:pPr>
        <w:pStyle w:val="a5"/>
        <w:numPr>
          <w:ilvl w:val="0"/>
          <w:numId w:val="1"/>
        </w:numPr>
        <w:ind w:firstLineChars="0"/>
      </w:pPr>
      <w:r>
        <w:t>功能仿真、FPGA测试结果</w:t>
      </w:r>
    </w:p>
    <w:p w14:paraId="24CCFF8F" w14:textId="56815211" w:rsidR="00727D91" w:rsidRDefault="00D71EC3">
      <w:pPr>
        <w:pStyle w:val="a5"/>
        <w:numPr>
          <w:ilvl w:val="0"/>
          <w:numId w:val="1"/>
        </w:numPr>
        <w:ind w:firstLineChars="0"/>
      </w:pPr>
      <w:r>
        <w:t>总结</w:t>
      </w:r>
    </w:p>
    <w:p w14:paraId="6774D0C9" w14:textId="3A3629F2" w:rsidR="00727D91" w:rsidRDefault="00D71EC3">
      <w:pPr>
        <w:pStyle w:val="a5"/>
        <w:numPr>
          <w:ilvl w:val="0"/>
          <w:numId w:val="1"/>
        </w:numPr>
        <w:ind w:firstLineChars="0"/>
      </w:pPr>
      <w:r>
        <w:t>参考文献和团队介绍</w:t>
      </w:r>
    </w:p>
    <w:p w14:paraId="077AA5EF" w14:textId="77777777" w:rsidR="00727D91" w:rsidRDefault="00D71EC3">
      <w:r>
        <w:t>3）设计代码：</w:t>
      </w:r>
    </w:p>
    <w:p w14:paraId="073C7F6B" w14:textId="4AF4059A" w:rsidR="00727D91" w:rsidRDefault="00D71EC3">
      <w:pPr>
        <w:pStyle w:val="a5"/>
        <w:numPr>
          <w:ilvl w:val="0"/>
          <w:numId w:val="2"/>
        </w:numPr>
        <w:ind w:firstLineChars="0"/>
      </w:pPr>
      <w:r>
        <w:t>SoC平台代码</w:t>
      </w:r>
    </w:p>
    <w:p w14:paraId="36F0EB30" w14:textId="0E87B2E0" w:rsidR="00727D91" w:rsidRDefault="00D71EC3">
      <w:pPr>
        <w:pStyle w:val="a5"/>
        <w:numPr>
          <w:ilvl w:val="0"/>
          <w:numId w:val="2"/>
        </w:numPr>
        <w:ind w:firstLineChars="0"/>
      </w:pPr>
      <w:r>
        <w:t>安全启动代码</w:t>
      </w:r>
    </w:p>
    <w:p w14:paraId="537B5692" w14:textId="06E5EB42" w:rsidR="00727D91" w:rsidRDefault="00D71EC3">
      <w:pPr>
        <w:pStyle w:val="a5"/>
        <w:numPr>
          <w:ilvl w:val="0"/>
          <w:numId w:val="2"/>
        </w:numPr>
        <w:ind w:firstLineChars="0"/>
      </w:pPr>
      <w:r>
        <w:t>TEE/REE软件</w:t>
      </w:r>
      <w:proofErr w:type="gramStart"/>
      <w:r>
        <w:t>栈</w:t>
      </w:r>
      <w:proofErr w:type="gramEnd"/>
    </w:p>
    <w:p w14:paraId="3DB4F97A" w14:textId="77777777" w:rsidR="00727D91" w:rsidRDefault="00727D91"/>
    <w:p w14:paraId="62D3A060" w14:textId="77777777" w:rsidR="00727D91" w:rsidRDefault="00D71EC3">
      <w:pPr>
        <w:rPr>
          <w:b/>
          <w:bCs/>
        </w:rPr>
      </w:pPr>
      <w:r>
        <w:rPr>
          <w:rFonts w:hint="eastAsia"/>
          <w:b/>
          <w:bCs/>
        </w:rPr>
        <w:t>参考平台：</w:t>
      </w:r>
    </w:p>
    <w:p w14:paraId="6BBC61A8" w14:textId="6E463147" w:rsidR="00727D91" w:rsidRDefault="00D71EC3">
      <w:r>
        <w:t>SoC平台可参考开源的无剑平台</w:t>
      </w:r>
      <w:r>
        <w:rPr>
          <w:rFonts w:hint="eastAsia"/>
        </w:rPr>
        <w:t>（</w:t>
      </w:r>
      <w:hyperlink r:id="rId11" w:history="1">
        <w:r>
          <w:rPr>
            <w:rStyle w:val="a4"/>
          </w:rPr>
          <w:t>https://occ.t-head.cn/development/chip</w:t>
        </w:r>
      </w:hyperlink>
      <w:r>
        <w:rPr>
          <w:rFonts w:hint="eastAsia"/>
        </w:rPr>
        <w:t>）</w:t>
      </w:r>
      <w:r>
        <w:t>，FPGA开发平台可选择Xilinx FPGA。</w:t>
      </w:r>
    </w:p>
    <w:p w14:paraId="15DD74F8" w14:textId="77777777" w:rsidR="00AF43B1" w:rsidRDefault="00AF43B1"/>
    <w:p w14:paraId="51933930" w14:textId="121744B7" w:rsidR="0065217D" w:rsidRPr="00AF43B1" w:rsidRDefault="00D71EC3">
      <w:pPr>
        <w:rPr>
          <w:b/>
          <w:bCs/>
        </w:rPr>
      </w:pPr>
      <w:r w:rsidRPr="0065217D">
        <w:rPr>
          <w:b/>
          <w:bCs/>
        </w:rPr>
        <w:t>评分标准：</w:t>
      </w:r>
    </w:p>
    <w:p w14:paraId="33027E6A" w14:textId="2B34153F" w:rsidR="000A553F" w:rsidRDefault="000A553F" w:rsidP="00D93B33">
      <w:pPr>
        <w:pStyle w:val="a5"/>
        <w:ind w:left="840" w:firstLineChars="0" w:firstLine="0"/>
      </w:pPr>
    </w:p>
    <w:tbl>
      <w:tblPr>
        <w:tblStyle w:val="a6"/>
        <w:tblW w:w="8642" w:type="dxa"/>
        <w:tblLook w:val="04A0" w:firstRow="1" w:lastRow="0" w:firstColumn="1" w:lastColumn="0" w:noHBand="0" w:noVBand="1"/>
      </w:tblPr>
      <w:tblGrid>
        <w:gridCol w:w="1413"/>
        <w:gridCol w:w="5953"/>
        <w:gridCol w:w="1276"/>
      </w:tblGrid>
      <w:tr w:rsidR="0052149B" w14:paraId="695C6D7A" w14:textId="77777777" w:rsidTr="004D5E5C">
        <w:tc>
          <w:tcPr>
            <w:tcW w:w="1413" w:type="dxa"/>
          </w:tcPr>
          <w:p w14:paraId="515D6B49" w14:textId="7FF9419A" w:rsidR="0052149B" w:rsidRPr="003C0A34" w:rsidRDefault="00663278" w:rsidP="003C0A34">
            <w:pPr>
              <w:jc w:val="center"/>
              <w:rPr>
                <w:rFonts w:eastAsiaTheme="minorHAnsi"/>
                <w:b/>
                <w:bCs/>
              </w:rPr>
            </w:pPr>
            <w:r w:rsidRPr="003C0A34">
              <w:rPr>
                <w:rFonts w:eastAsiaTheme="minorHAnsi" w:hint="eastAsia"/>
                <w:b/>
                <w:bCs/>
              </w:rPr>
              <w:t>评分级别</w:t>
            </w:r>
          </w:p>
        </w:tc>
        <w:tc>
          <w:tcPr>
            <w:tcW w:w="5953" w:type="dxa"/>
          </w:tcPr>
          <w:p w14:paraId="07E9A192" w14:textId="288DD400" w:rsidR="0052149B" w:rsidRPr="003C0A34" w:rsidRDefault="004D5E5C" w:rsidP="003C0A34">
            <w:pPr>
              <w:jc w:val="center"/>
              <w:rPr>
                <w:rFonts w:eastAsiaTheme="minorHAnsi"/>
                <w:b/>
                <w:bCs/>
              </w:rPr>
            </w:pPr>
            <w:r w:rsidRPr="003C0A34">
              <w:rPr>
                <w:rFonts w:eastAsiaTheme="minorHAnsi" w:hint="eastAsia"/>
                <w:b/>
                <w:bCs/>
              </w:rPr>
              <w:t>功能实现</w:t>
            </w:r>
          </w:p>
        </w:tc>
        <w:tc>
          <w:tcPr>
            <w:tcW w:w="1276" w:type="dxa"/>
          </w:tcPr>
          <w:p w14:paraId="28E80D8C" w14:textId="2646110A" w:rsidR="0052149B" w:rsidRPr="003C0A34" w:rsidRDefault="00735B50" w:rsidP="003C0A34">
            <w:pPr>
              <w:jc w:val="center"/>
              <w:rPr>
                <w:rFonts w:eastAsiaTheme="minorHAnsi"/>
                <w:b/>
                <w:bCs/>
              </w:rPr>
            </w:pPr>
            <w:r w:rsidRPr="003C0A34">
              <w:rPr>
                <w:rFonts w:eastAsiaTheme="minorHAnsi" w:hint="eastAsia"/>
                <w:b/>
                <w:bCs/>
              </w:rPr>
              <w:t>得分</w:t>
            </w:r>
          </w:p>
        </w:tc>
      </w:tr>
      <w:tr w:rsidR="00811173" w14:paraId="179D422B" w14:textId="77777777" w:rsidTr="004D5E5C">
        <w:tc>
          <w:tcPr>
            <w:tcW w:w="1413" w:type="dxa"/>
            <w:vMerge w:val="restart"/>
          </w:tcPr>
          <w:p w14:paraId="19E0D550" w14:textId="7C458571" w:rsidR="00811173" w:rsidRPr="00606DDA" w:rsidRDefault="00811173" w:rsidP="003C0A34">
            <w:pPr>
              <w:jc w:val="center"/>
              <w:rPr>
                <w:rFonts w:eastAsiaTheme="minorHAnsi"/>
              </w:rPr>
            </w:pPr>
            <w:r w:rsidRPr="00606DDA">
              <w:rPr>
                <w:rFonts w:eastAsiaTheme="minorHAnsi" w:hint="eastAsia"/>
              </w:rPr>
              <w:t>基础任务</w:t>
            </w:r>
          </w:p>
        </w:tc>
        <w:tc>
          <w:tcPr>
            <w:tcW w:w="5953" w:type="dxa"/>
          </w:tcPr>
          <w:p w14:paraId="6164186E" w14:textId="1571E7E1" w:rsidR="00811173" w:rsidRPr="00606DDA" w:rsidRDefault="00811173">
            <w:pPr>
              <w:rPr>
                <w:rFonts w:eastAsiaTheme="minorHAnsi"/>
              </w:rPr>
            </w:pPr>
            <w:r w:rsidRPr="00606DDA">
              <w:rPr>
                <w:rFonts w:eastAsiaTheme="minorHAnsi"/>
              </w:rPr>
              <w:t>SoC至少包括基础双核E902+存储（SRAM）+IO(2个串口)</w:t>
            </w:r>
          </w:p>
        </w:tc>
        <w:tc>
          <w:tcPr>
            <w:tcW w:w="1276" w:type="dxa"/>
          </w:tcPr>
          <w:p w14:paraId="580A20E8" w14:textId="72C018C2" w:rsidR="00811173" w:rsidRPr="00606DDA" w:rsidRDefault="00811173" w:rsidP="003C0A34">
            <w:pPr>
              <w:jc w:val="center"/>
              <w:rPr>
                <w:rFonts w:eastAsiaTheme="minorHAnsi"/>
              </w:rPr>
            </w:pPr>
            <w:r w:rsidRPr="00606DDA">
              <w:rPr>
                <w:rFonts w:eastAsiaTheme="minorHAnsi" w:hint="eastAsia"/>
              </w:rPr>
              <w:t>3</w:t>
            </w:r>
            <w:r w:rsidRPr="00606DDA">
              <w:rPr>
                <w:rFonts w:eastAsiaTheme="minorHAnsi"/>
              </w:rPr>
              <w:t>0</w:t>
            </w:r>
          </w:p>
        </w:tc>
      </w:tr>
      <w:tr w:rsidR="00811173" w14:paraId="4CFFECEF" w14:textId="77777777" w:rsidTr="004D5E5C">
        <w:tc>
          <w:tcPr>
            <w:tcW w:w="1413" w:type="dxa"/>
            <w:vMerge/>
          </w:tcPr>
          <w:p w14:paraId="070035F4" w14:textId="77777777" w:rsidR="00811173" w:rsidRPr="00606DDA" w:rsidRDefault="00811173" w:rsidP="003C0A34">
            <w:pPr>
              <w:jc w:val="center"/>
              <w:rPr>
                <w:rFonts w:eastAsiaTheme="minorHAnsi"/>
              </w:rPr>
            </w:pPr>
          </w:p>
        </w:tc>
        <w:tc>
          <w:tcPr>
            <w:tcW w:w="5953" w:type="dxa"/>
          </w:tcPr>
          <w:p w14:paraId="2E228C50" w14:textId="2534F482" w:rsidR="00811173" w:rsidRPr="00606DDA" w:rsidRDefault="00811173">
            <w:pPr>
              <w:rPr>
                <w:rFonts w:eastAsiaTheme="minorHAnsi"/>
              </w:rPr>
            </w:pPr>
            <w:r w:rsidRPr="00606DDA">
              <w:rPr>
                <w:rFonts w:eastAsiaTheme="minorHAnsi"/>
              </w:rPr>
              <w:t>每个E902核分别运行独立的软件程序，并从串口输出打印信息</w:t>
            </w:r>
          </w:p>
        </w:tc>
        <w:tc>
          <w:tcPr>
            <w:tcW w:w="1276" w:type="dxa"/>
          </w:tcPr>
          <w:p w14:paraId="7E6D9527" w14:textId="07C66812" w:rsidR="00811173" w:rsidRPr="00606DDA" w:rsidRDefault="00811173" w:rsidP="003C0A34">
            <w:pPr>
              <w:jc w:val="center"/>
              <w:rPr>
                <w:rFonts w:eastAsiaTheme="minorHAnsi"/>
              </w:rPr>
            </w:pPr>
            <w:r w:rsidRPr="00606DDA">
              <w:rPr>
                <w:rFonts w:eastAsiaTheme="minorHAnsi" w:hint="eastAsia"/>
              </w:rPr>
              <w:t>3</w:t>
            </w:r>
            <w:r w:rsidRPr="00606DDA">
              <w:rPr>
                <w:rFonts w:eastAsiaTheme="minorHAnsi"/>
              </w:rPr>
              <w:t>0</w:t>
            </w:r>
          </w:p>
        </w:tc>
      </w:tr>
      <w:tr w:rsidR="00811173" w14:paraId="335ECE23" w14:textId="77777777" w:rsidTr="004D5E5C">
        <w:tc>
          <w:tcPr>
            <w:tcW w:w="1413" w:type="dxa"/>
            <w:vMerge/>
          </w:tcPr>
          <w:p w14:paraId="5EACB5AD" w14:textId="77777777" w:rsidR="00811173" w:rsidRPr="00606DDA" w:rsidRDefault="00811173" w:rsidP="003C0A34">
            <w:pPr>
              <w:jc w:val="center"/>
              <w:rPr>
                <w:rFonts w:eastAsiaTheme="minorHAnsi"/>
              </w:rPr>
            </w:pPr>
          </w:p>
        </w:tc>
        <w:tc>
          <w:tcPr>
            <w:tcW w:w="5953" w:type="dxa"/>
          </w:tcPr>
          <w:p w14:paraId="22C29D91" w14:textId="281B4F64" w:rsidR="00811173" w:rsidRPr="00606DDA" w:rsidRDefault="00811173">
            <w:pPr>
              <w:rPr>
                <w:rFonts w:eastAsiaTheme="minorHAnsi"/>
              </w:rPr>
            </w:pPr>
            <w:r w:rsidRPr="00606DDA">
              <w:rPr>
                <w:rFonts w:eastAsiaTheme="minorHAnsi"/>
              </w:rPr>
              <w:t>SoC实现</w:t>
            </w:r>
            <w:proofErr w:type="spellStart"/>
            <w:r w:rsidRPr="00606DDA">
              <w:rPr>
                <w:rFonts w:eastAsiaTheme="minorHAnsi"/>
              </w:rPr>
              <w:t>BootROM</w:t>
            </w:r>
            <w:proofErr w:type="spellEnd"/>
            <w:r w:rsidRPr="00606DDA">
              <w:rPr>
                <w:rFonts w:eastAsiaTheme="minorHAnsi"/>
              </w:rPr>
              <w:t xml:space="preserve">，实现安全启动机制，比如: </w:t>
            </w:r>
            <w:proofErr w:type="spellStart"/>
            <w:r w:rsidRPr="00606DDA">
              <w:rPr>
                <w:rFonts w:eastAsiaTheme="minorHAnsi"/>
              </w:rPr>
              <w:t>BootROM</w:t>
            </w:r>
            <w:proofErr w:type="spellEnd"/>
            <w:r w:rsidRPr="00606DDA">
              <w:rPr>
                <w:rFonts w:eastAsiaTheme="minorHAnsi"/>
              </w:rPr>
              <w:t>-&gt;TEE Code -&gt;REE Code</w:t>
            </w:r>
          </w:p>
        </w:tc>
        <w:tc>
          <w:tcPr>
            <w:tcW w:w="1276" w:type="dxa"/>
          </w:tcPr>
          <w:p w14:paraId="1F2396D9" w14:textId="2C7786B7" w:rsidR="00811173" w:rsidRPr="00606DDA" w:rsidRDefault="00811173" w:rsidP="003C0A34">
            <w:pPr>
              <w:jc w:val="center"/>
              <w:rPr>
                <w:rFonts w:eastAsiaTheme="minorHAnsi"/>
              </w:rPr>
            </w:pPr>
            <w:r w:rsidRPr="00606DDA">
              <w:rPr>
                <w:rFonts w:eastAsiaTheme="minorHAnsi" w:hint="eastAsia"/>
              </w:rPr>
              <w:t>20</w:t>
            </w:r>
          </w:p>
        </w:tc>
      </w:tr>
      <w:tr w:rsidR="00811173" w14:paraId="7504C734" w14:textId="77777777" w:rsidTr="00811173">
        <w:trPr>
          <w:trHeight w:val="257"/>
        </w:trPr>
        <w:tc>
          <w:tcPr>
            <w:tcW w:w="1413" w:type="dxa"/>
            <w:vMerge w:val="restart"/>
          </w:tcPr>
          <w:p w14:paraId="113158BB" w14:textId="2D4EFE74" w:rsidR="00811173" w:rsidRPr="00606DDA" w:rsidRDefault="00811173" w:rsidP="003C0A34">
            <w:pPr>
              <w:jc w:val="center"/>
              <w:rPr>
                <w:rFonts w:eastAsiaTheme="minorHAnsi"/>
              </w:rPr>
            </w:pPr>
            <w:r w:rsidRPr="00606DDA">
              <w:rPr>
                <w:rFonts w:eastAsiaTheme="minorHAnsi" w:hint="eastAsia"/>
              </w:rPr>
              <w:t>中级任务</w:t>
            </w:r>
          </w:p>
        </w:tc>
        <w:tc>
          <w:tcPr>
            <w:tcW w:w="5953" w:type="dxa"/>
          </w:tcPr>
          <w:p w14:paraId="2D25B17C" w14:textId="2C4FA515" w:rsidR="00811173" w:rsidRPr="00606DDA" w:rsidRDefault="00811173" w:rsidP="00C54BE6">
            <w:pPr>
              <w:rPr>
                <w:rFonts w:eastAsiaTheme="minorHAnsi"/>
              </w:rPr>
            </w:pPr>
            <w:proofErr w:type="spellStart"/>
            <w:r w:rsidRPr="00606DDA">
              <w:rPr>
                <w:rFonts w:eastAsiaTheme="minorHAnsi"/>
              </w:rPr>
              <w:t>Boot</w:t>
            </w:r>
            <w:r w:rsidRPr="00606DDA">
              <w:rPr>
                <w:rFonts w:eastAsiaTheme="minorHAnsi" w:hint="eastAsia"/>
              </w:rPr>
              <w:t>ROM</w:t>
            </w:r>
            <w:proofErr w:type="spellEnd"/>
            <w:r w:rsidRPr="00606DDA">
              <w:rPr>
                <w:rFonts w:eastAsiaTheme="minorHAnsi" w:hint="eastAsia"/>
              </w:rPr>
              <w:t>实现从安全串口加载程序</w:t>
            </w:r>
          </w:p>
        </w:tc>
        <w:tc>
          <w:tcPr>
            <w:tcW w:w="1276" w:type="dxa"/>
          </w:tcPr>
          <w:p w14:paraId="1A16BAB1" w14:textId="3CE09873" w:rsidR="00811173" w:rsidRPr="00606DDA" w:rsidRDefault="00811173" w:rsidP="003C0A34">
            <w:pPr>
              <w:jc w:val="center"/>
              <w:rPr>
                <w:rFonts w:eastAsiaTheme="minorHAnsi"/>
              </w:rPr>
            </w:pPr>
            <w:r w:rsidRPr="00606DDA">
              <w:rPr>
                <w:rFonts w:eastAsiaTheme="minorHAnsi" w:hint="eastAsia"/>
              </w:rPr>
              <w:t>1</w:t>
            </w:r>
            <w:r w:rsidRPr="00606DDA">
              <w:rPr>
                <w:rFonts w:eastAsiaTheme="minorHAnsi"/>
              </w:rPr>
              <w:t>0</w:t>
            </w:r>
          </w:p>
        </w:tc>
      </w:tr>
      <w:tr w:rsidR="00811173" w14:paraId="3D2100B2" w14:textId="77777777" w:rsidTr="004D5E5C">
        <w:tc>
          <w:tcPr>
            <w:tcW w:w="1413" w:type="dxa"/>
            <w:vMerge/>
          </w:tcPr>
          <w:p w14:paraId="5689912C" w14:textId="5C9DCCAE" w:rsidR="00811173" w:rsidRPr="00606DDA" w:rsidRDefault="00811173" w:rsidP="003C0A34">
            <w:pPr>
              <w:jc w:val="center"/>
              <w:rPr>
                <w:rFonts w:eastAsiaTheme="minorHAnsi"/>
              </w:rPr>
            </w:pPr>
          </w:p>
        </w:tc>
        <w:tc>
          <w:tcPr>
            <w:tcW w:w="5953" w:type="dxa"/>
          </w:tcPr>
          <w:p w14:paraId="7693239E" w14:textId="4B0DC168" w:rsidR="00811173" w:rsidRPr="00606DDA" w:rsidRDefault="00811173">
            <w:pPr>
              <w:rPr>
                <w:rFonts w:eastAsiaTheme="minorHAnsi"/>
              </w:rPr>
            </w:pPr>
            <w:r w:rsidRPr="00606DDA">
              <w:rPr>
                <w:rFonts w:eastAsiaTheme="minorHAnsi"/>
              </w:rPr>
              <w:t>SoC实现Mailbox，双核E902通过Mailbox建立核间通信</w:t>
            </w:r>
          </w:p>
        </w:tc>
        <w:tc>
          <w:tcPr>
            <w:tcW w:w="1276" w:type="dxa"/>
          </w:tcPr>
          <w:p w14:paraId="05CA4E0D" w14:textId="2C06CED8" w:rsidR="00811173" w:rsidRPr="00606DDA" w:rsidRDefault="00035775" w:rsidP="003C0A34">
            <w:pPr>
              <w:jc w:val="center"/>
              <w:rPr>
                <w:rFonts w:eastAsiaTheme="minorHAnsi"/>
              </w:rPr>
            </w:pPr>
            <w:r w:rsidRPr="00606DDA">
              <w:rPr>
                <w:rFonts w:eastAsiaTheme="minorHAnsi" w:hint="eastAsia"/>
              </w:rPr>
              <w:t>1</w:t>
            </w:r>
            <w:r w:rsidRPr="00606DDA">
              <w:rPr>
                <w:rFonts w:eastAsiaTheme="minorHAnsi"/>
              </w:rPr>
              <w:t>0</w:t>
            </w:r>
          </w:p>
        </w:tc>
      </w:tr>
      <w:tr w:rsidR="00811173" w14:paraId="434D3379" w14:textId="77777777" w:rsidTr="004D5E5C">
        <w:tc>
          <w:tcPr>
            <w:tcW w:w="1413" w:type="dxa"/>
            <w:vMerge/>
          </w:tcPr>
          <w:p w14:paraId="36247A71" w14:textId="77777777" w:rsidR="00811173" w:rsidRPr="00606DDA" w:rsidRDefault="00811173" w:rsidP="003C0A34">
            <w:pPr>
              <w:jc w:val="center"/>
              <w:rPr>
                <w:rFonts w:eastAsiaTheme="minorHAnsi"/>
              </w:rPr>
            </w:pPr>
          </w:p>
        </w:tc>
        <w:tc>
          <w:tcPr>
            <w:tcW w:w="5953" w:type="dxa"/>
          </w:tcPr>
          <w:p w14:paraId="307A095C" w14:textId="49B922DD" w:rsidR="00811173" w:rsidRPr="00606DDA" w:rsidRDefault="00811173">
            <w:pPr>
              <w:rPr>
                <w:rFonts w:eastAsiaTheme="minorHAnsi"/>
              </w:rPr>
            </w:pPr>
            <w:r w:rsidRPr="00606DDA">
              <w:rPr>
                <w:rFonts w:eastAsiaTheme="minorHAnsi"/>
              </w:rPr>
              <w:t>SoC实现IOPMP，通过IOPMP来控制E902非安全核的对内存(SRAM)、MMIO(如串口)的访问权限</w:t>
            </w:r>
          </w:p>
        </w:tc>
        <w:tc>
          <w:tcPr>
            <w:tcW w:w="1276" w:type="dxa"/>
          </w:tcPr>
          <w:p w14:paraId="54C5CCC3" w14:textId="001F2740" w:rsidR="00811173" w:rsidRPr="00606DDA" w:rsidRDefault="00035775" w:rsidP="003C0A34">
            <w:pPr>
              <w:jc w:val="center"/>
              <w:rPr>
                <w:rFonts w:eastAsiaTheme="minorHAnsi"/>
              </w:rPr>
            </w:pPr>
            <w:r w:rsidRPr="00606DDA">
              <w:rPr>
                <w:rFonts w:eastAsiaTheme="minorHAnsi" w:hint="eastAsia"/>
              </w:rPr>
              <w:t>1</w:t>
            </w:r>
            <w:r w:rsidRPr="00606DDA">
              <w:rPr>
                <w:rFonts w:eastAsiaTheme="minorHAnsi"/>
              </w:rPr>
              <w:t>0</w:t>
            </w:r>
          </w:p>
        </w:tc>
      </w:tr>
      <w:tr w:rsidR="00811173" w14:paraId="4515445E" w14:textId="77777777" w:rsidTr="004D5E5C">
        <w:tc>
          <w:tcPr>
            <w:tcW w:w="1413" w:type="dxa"/>
          </w:tcPr>
          <w:p w14:paraId="03BC929C" w14:textId="63EECBA2" w:rsidR="00811173" w:rsidRPr="00606DDA" w:rsidRDefault="00811173" w:rsidP="003C0A34">
            <w:pPr>
              <w:jc w:val="center"/>
              <w:rPr>
                <w:rFonts w:eastAsiaTheme="minorHAnsi"/>
              </w:rPr>
            </w:pPr>
            <w:r w:rsidRPr="00606DDA">
              <w:rPr>
                <w:rFonts w:eastAsiaTheme="minorHAnsi" w:hint="eastAsia"/>
              </w:rPr>
              <w:t>高级任务</w:t>
            </w:r>
          </w:p>
        </w:tc>
        <w:tc>
          <w:tcPr>
            <w:tcW w:w="5953" w:type="dxa"/>
          </w:tcPr>
          <w:p w14:paraId="7451227E" w14:textId="2C01149F" w:rsidR="00811173" w:rsidRPr="00606DDA" w:rsidRDefault="00811173">
            <w:pPr>
              <w:rPr>
                <w:rFonts w:eastAsiaTheme="minorHAnsi"/>
              </w:rPr>
            </w:pPr>
            <w:r w:rsidRPr="00606DDA">
              <w:rPr>
                <w:rFonts w:eastAsiaTheme="minorHAnsi"/>
              </w:rPr>
              <w:t>SoC实现Crypto加解密模块，实现硬件AES、RSA加解密算法，用于加速对程序的解密和验签，并通过IOPMP控制Crypto引擎的访问权限</w:t>
            </w:r>
          </w:p>
        </w:tc>
        <w:tc>
          <w:tcPr>
            <w:tcW w:w="1276" w:type="dxa"/>
          </w:tcPr>
          <w:p w14:paraId="67A521F9" w14:textId="3B6ED6A2" w:rsidR="00811173" w:rsidRPr="00606DDA" w:rsidRDefault="00811173" w:rsidP="003C0A34">
            <w:pPr>
              <w:jc w:val="center"/>
              <w:rPr>
                <w:rFonts w:eastAsiaTheme="minorHAnsi"/>
              </w:rPr>
            </w:pPr>
            <w:r w:rsidRPr="00606DDA">
              <w:rPr>
                <w:rFonts w:eastAsiaTheme="minorHAnsi"/>
              </w:rPr>
              <w:t>20</w:t>
            </w:r>
          </w:p>
        </w:tc>
      </w:tr>
      <w:tr w:rsidR="00811173" w14:paraId="3E7A2088" w14:textId="77777777" w:rsidTr="004D5E5C">
        <w:tc>
          <w:tcPr>
            <w:tcW w:w="1413" w:type="dxa"/>
          </w:tcPr>
          <w:p w14:paraId="7F38220B" w14:textId="525C361D" w:rsidR="00811173" w:rsidRPr="00606DDA" w:rsidRDefault="00811173" w:rsidP="003C0A34">
            <w:pPr>
              <w:jc w:val="center"/>
              <w:rPr>
                <w:rFonts w:eastAsiaTheme="minorHAnsi"/>
              </w:rPr>
            </w:pPr>
            <w:r w:rsidRPr="00606DDA">
              <w:rPr>
                <w:rFonts w:eastAsiaTheme="minorHAnsi" w:hint="eastAsia"/>
              </w:rPr>
              <w:t>设计报告</w:t>
            </w:r>
          </w:p>
        </w:tc>
        <w:tc>
          <w:tcPr>
            <w:tcW w:w="5953" w:type="dxa"/>
          </w:tcPr>
          <w:p w14:paraId="277F0C1D" w14:textId="4EE8BC1C" w:rsidR="00811173" w:rsidRPr="00606DDA" w:rsidRDefault="00811173">
            <w:pPr>
              <w:rPr>
                <w:rFonts w:eastAsiaTheme="minorHAnsi"/>
              </w:rPr>
            </w:pPr>
            <w:r w:rsidRPr="00606DDA">
              <w:rPr>
                <w:rFonts w:eastAsiaTheme="minorHAnsi" w:hint="eastAsia"/>
              </w:rPr>
              <w:t>设计报告应详细阐述技术方案，尤其需要突出如何实现中、高级任务的技术要点，报告应结构清晰、逻辑流畅、详略得当。</w:t>
            </w:r>
          </w:p>
        </w:tc>
        <w:tc>
          <w:tcPr>
            <w:tcW w:w="1276" w:type="dxa"/>
          </w:tcPr>
          <w:p w14:paraId="500081A3" w14:textId="7DDDC100" w:rsidR="00811173" w:rsidRPr="00606DDA" w:rsidRDefault="00811173" w:rsidP="003C0A34">
            <w:pPr>
              <w:jc w:val="center"/>
              <w:rPr>
                <w:rFonts w:eastAsiaTheme="minorHAnsi"/>
              </w:rPr>
            </w:pPr>
            <w:r w:rsidRPr="00606DDA">
              <w:rPr>
                <w:rFonts w:eastAsiaTheme="minorHAnsi"/>
              </w:rPr>
              <w:t>10</w:t>
            </w:r>
          </w:p>
        </w:tc>
      </w:tr>
      <w:tr w:rsidR="00811173" w14:paraId="6803036B" w14:textId="77777777" w:rsidTr="004D5E5C">
        <w:tc>
          <w:tcPr>
            <w:tcW w:w="1413" w:type="dxa"/>
          </w:tcPr>
          <w:p w14:paraId="4DABB7A2" w14:textId="536DDE31" w:rsidR="00811173" w:rsidRPr="00606DDA" w:rsidRDefault="00811173" w:rsidP="003C0A34">
            <w:pPr>
              <w:jc w:val="center"/>
              <w:rPr>
                <w:rFonts w:eastAsiaTheme="minorHAnsi"/>
              </w:rPr>
            </w:pPr>
            <w:r w:rsidRPr="00606DDA">
              <w:rPr>
                <w:rFonts w:eastAsiaTheme="minorHAnsi" w:hint="eastAsia"/>
              </w:rPr>
              <w:t>技术路线</w:t>
            </w:r>
          </w:p>
        </w:tc>
        <w:tc>
          <w:tcPr>
            <w:tcW w:w="5953" w:type="dxa"/>
          </w:tcPr>
          <w:p w14:paraId="4FB0AF2C" w14:textId="4529F2BF" w:rsidR="00811173" w:rsidRPr="00606DDA" w:rsidRDefault="004A1EB4">
            <w:pPr>
              <w:rPr>
                <w:rFonts w:eastAsiaTheme="minorHAnsi"/>
              </w:rPr>
            </w:pPr>
            <w:r w:rsidRPr="00606DDA">
              <w:rPr>
                <w:rFonts w:eastAsiaTheme="minorHAnsi" w:hint="eastAsia"/>
              </w:rPr>
              <w:t>在实现中、高级任务时，应于现有的常规技术路线进行对比。如果在技术路线上有成功的改进或突破，可以根据技术路线的先进性判别得分。</w:t>
            </w:r>
          </w:p>
        </w:tc>
        <w:tc>
          <w:tcPr>
            <w:tcW w:w="1276" w:type="dxa"/>
          </w:tcPr>
          <w:p w14:paraId="483D0559" w14:textId="3293ED1C" w:rsidR="00811173" w:rsidRPr="00606DDA" w:rsidRDefault="00811173" w:rsidP="003C0A34">
            <w:pPr>
              <w:jc w:val="center"/>
              <w:rPr>
                <w:rFonts w:eastAsiaTheme="minorHAnsi"/>
              </w:rPr>
            </w:pPr>
            <w:r w:rsidRPr="00606DDA">
              <w:rPr>
                <w:rFonts w:eastAsiaTheme="minorHAnsi"/>
              </w:rPr>
              <w:t>10</w:t>
            </w:r>
          </w:p>
        </w:tc>
      </w:tr>
      <w:tr w:rsidR="00811173" w14:paraId="44AF62EA" w14:textId="77777777" w:rsidTr="004D5E5C">
        <w:tc>
          <w:tcPr>
            <w:tcW w:w="1413" w:type="dxa"/>
          </w:tcPr>
          <w:p w14:paraId="5BECAE1A" w14:textId="79F3C696" w:rsidR="00811173" w:rsidRPr="003C0A34" w:rsidRDefault="00811173" w:rsidP="003C0A34">
            <w:pPr>
              <w:jc w:val="center"/>
              <w:rPr>
                <w:rFonts w:eastAsiaTheme="minorHAnsi"/>
                <w:b/>
                <w:bCs/>
              </w:rPr>
            </w:pPr>
            <w:r w:rsidRPr="003C0A34">
              <w:rPr>
                <w:rFonts w:eastAsiaTheme="minorHAnsi" w:hint="eastAsia"/>
                <w:b/>
                <w:bCs/>
              </w:rPr>
              <w:t>总分</w:t>
            </w:r>
          </w:p>
        </w:tc>
        <w:tc>
          <w:tcPr>
            <w:tcW w:w="5953" w:type="dxa"/>
          </w:tcPr>
          <w:p w14:paraId="21E00120" w14:textId="77777777" w:rsidR="00811173" w:rsidRPr="00606DDA" w:rsidRDefault="00811173">
            <w:pPr>
              <w:rPr>
                <w:rFonts w:eastAsiaTheme="minorHAnsi"/>
              </w:rPr>
            </w:pPr>
          </w:p>
        </w:tc>
        <w:tc>
          <w:tcPr>
            <w:tcW w:w="1276" w:type="dxa"/>
          </w:tcPr>
          <w:p w14:paraId="2997EEC2" w14:textId="67C5D5DC" w:rsidR="00811173" w:rsidRPr="00606DDA" w:rsidRDefault="00811173" w:rsidP="003C0A34">
            <w:pPr>
              <w:jc w:val="center"/>
              <w:rPr>
                <w:rFonts w:eastAsiaTheme="minorHAnsi"/>
              </w:rPr>
            </w:pPr>
            <w:r w:rsidRPr="00606DDA">
              <w:rPr>
                <w:rFonts w:eastAsiaTheme="minorHAnsi" w:hint="eastAsia"/>
              </w:rPr>
              <w:t>1</w:t>
            </w:r>
            <w:r w:rsidRPr="00606DDA">
              <w:rPr>
                <w:rFonts w:eastAsiaTheme="minorHAnsi"/>
              </w:rPr>
              <w:t>50</w:t>
            </w:r>
          </w:p>
        </w:tc>
      </w:tr>
    </w:tbl>
    <w:p w14:paraId="5C16EA2E" w14:textId="77777777" w:rsidR="00606DDA" w:rsidRDefault="00606DDA"/>
    <w:p w14:paraId="2E438CDB" w14:textId="1A983431" w:rsidR="00735B50" w:rsidRDefault="00735B50">
      <w:r>
        <w:rPr>
          <w:rFonts w:hint="eastAsia"/>
        </w:rPr>
        <w:t>评分标准：</w:t>
      </w:r>
    </w:p>
    <w:p w14:paraId="72369ECE" w14:textId="66F0B225" w:rsidR="00727D91" w:rsidRDefault="000A35B7" w:rsidP="00811173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所有</w:t>
      </w:r>
      <w:r w:rsidR="00735B50">
        <w:rPr>
          <w:rFonts w:hint="eastAsia"/>
        </w:rPr>
        <w:t>任务，功能每实现一项，即可得到该项所有分数</w:t>
      </w:r>
    </w:p>
    <w:p w14:paraId="228F1A4D" w14:textId="6F8D3FD8" w:rsidR="00811173" w:rsidRPr="000A553F" w:rsidRDefault="00811173" w:rsidP="00811173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如果未完全实现某项功能，根据技术报告的内容酌情给分</w:t>
      </w:r>
    </w:p>
    <w:sectPr w:rsidR="00811173" w:rsidRPr="000A5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3283F" w14:textId="77777777" w:rsidR="00D2770D" w:rsidRDefault="00D2770D" w:rsidP="00FC77ED">
      <w:r>
        <w:separator/>
      </w:r>
    </w:p>
  </w:endnote>
  <w:endnote w:type="continuationSeparator" w:id="0">
    <w:p w14:paraId="7BA43A9A" w14:textId="77777777" w:rsidR="00D2770D" w:rsidRDefault="00D2770D" w:rsidP="00FC7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16745" w14:textId="77777777" w:rsidR="00D2770D" w:rsidRDefault="00D2770D" w:rsidP="00FC77ED">
      <w:r>
        <w:separator/>
      </w:r>
    </w:p>
  </w:footnote>
  <w:footnote w:type="continuationSeparator" w:id="0">
    <w:p w14:paraId="4B5B18FC" w14:textId="77777777" w:rsidR="00D2770D" w:rsidRDefault="00D2770D" w:rsidP="00FC77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E020A"/>
    <w:multiLevelType w:val="hybridMultilevel"/>
    <w:tmpl w:val="05F01A02"/>
    <w:lvl w:ilvl="0" w:tplc="1924C9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6A47C9B"/>
    <w:multiLevelType w:val="multilevel"/>
    <w:tmpl w:val="66A47C9B"/>
    <w:lvl w:ilvl="0">
      <w:start w:val="1"/>
      <w:numFmt w:val="bullet"/>
      <w:lvlText w:val=""/>
      <w:lvlJc w:val="left"/>
      <w:pPr>
        <w:ind w:left="840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73096198"/>
    <w:multiLevelType w:val="multilevel"/>
    <w:tmpl w:val="73096198"/>
    <w:lvl w:ilvl="0">
      <w:start w:val="1"/>
      <w:numFmt w:val="bullet"/>
      <w:lvlText w:val=""/>
      <w:lvlJc w:val="left"/>
      <w:pPr>
        <w:ind w:left="840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547374815">
    <w:abstractNumId w:val="2"/>
  </w:num>
  <w:num w:numId="2" w16cid:durableId="1070882587">
    <w:abstractNumId w:val="1"/>
  </w:num>
  <w:num w:numId="3" w16cid:durableId="1785807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EF0"/>
    <w:rsid w:val="F7E2F495"/>
    <w:rsid w:val="FFFFE00A"/>
    <w:rsid w:val="00035775"/>
    <w:rsid w:val="00037680"/>
    <w:rsid w:val="00037885"/>
    <w:rsid w:val="00070BCA"/>
    <w:rsid w:val="000A35B7"/>
    <w:rsid w:val="000A553F"/>
    <w:rsid w:val="000D5954"/>
    <w:rsid w:val="00154115"/>
    <w:rsid w:val="001A59A3"/>
    <w:rsid w:val="001F3FFD"/>
    <w:rsid w:val="00201945"/>
    <w:rsid w:val="00263EF0"/>
    <w:rsid w:val="002E0B6F"/>
    <w:rsid w:val="00347C0D"/>
    <w:rsid w:val="003C0A34"/>
    <w:rsid w:val="00460B4E"/>
    <w:rsid w:val="004A1EB4"/>
    <w:rsid w:val="004D5E5C"/>
    <w:rsid w:val="0052149B"/>
    <w:rsid w:val="00570493"/>
    <w:rsid w:val="005C72BA"/>
    <w:rsid w:val="005F34B9"/>
    <w:rsid w:val="00606DDA"/>
    <w:rsid w:val="00612C1D"/>
    <w:rsid w:val="0065217D"/>
    <w:rsid w:val="00663278"/>
    <w:rsid w:val="00727D91"/>
    <w:rsid w:val="00735B50"/>
    <w:rsid w:val="007D73E5"/>
    <w:rsid w:val="00811173"/>
    <w:rsid w:val="008F5E7B"/>
    <w:rsid w:val="00A37804"/>
    <w:rsid w:val="00A75992"/>
    <w:rsid w:val="00AF43B1"/>
    <w:rsid w:val="00B83955"/>
    <w:rsid w:val="00C3071D"/>
    <w:rsid w:val="00CC55F0"/>
    <w:rsid w:val="00D2770D"/>
    <w:rsid w:val="00D71EC3"/>
    <w:rsid w:val="00D76F99"/>
    <w:rsid w:val="00D93B33"/>
    <w:rsid w:val="00F167E9"/>
    <w:rsid w:val="00FC77ED"/>
    <w:rsid w:val="00FE34CA"/>
    <w:rsid w:val="5F7DD6FB"/>
    <w:rsid w:val="6D2AAC11"/>
    <w:rsid w:val="77FECF12"/>
    <w:rsid w:val="7FFF8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D9DFCB"/>
  <w15:docId w15:val="{316210CE-9BE4-474F-A32F-E9B311D7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">
    <w:name w:val="未处理的提及2"/>
    <w:basedOn w:val="a0"/>
    <w:uiPriority w:val="99"/>
    <w:semiHidden/>
    <w:unhideWhenUsed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521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C77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FC77E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FC77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FC77E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cc.t-head.cn/development/chi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zhengwenbin.zwb@alibaba-inc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杨 洋</cp:lastModifiedBy>
  <cp:revision>7</cp:revision>
  <dcterms:created xsi:type="dcterms:W3CDTF">2022-04-05T11:25:00Z</dcterms:created>
  <dcterms:modified xsi:type="dcterms:W3CDTF">2022-04-14T02:53:00Z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