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BC46CE" w14:textId="1A48F921" w:rsidR="00B4108C" w:rsidRPr="009F6BE3" w:rsidRDefault="00836061">
      <w:pPr>
        <w:adjustRightInd w:val="0"/>
        <w:snapToGrid w:val="0"/>
        <w:jc w:val="center"/>
        <w:rPr>
          <w:rFonts w:ascii="方正中雅宋_GBK" w:eastAsia="方正中雅宋_GBK" w:hAnsi="宋体"/>
          <w:b/>
          <w:sz w:val="32"/>
          <w:szCs w:val="28"/>
        </w:rPr>
      </w:pPr>
      <w:r w:rsidRPr="009F6BE3">
        <w:rPr>
          <w:rFonts w:ascii="方正中雅宋_GBK" w:eastAsia="方正中雅宋_GBK" w:hAnsi="宋体" w:hint="eastAsia"/>
          <w:b/>
          <w:sz w:val="32"/>
          <w:szCs w:val="28"/>
        </w:rPr>
        <w:t>第五届中国研究生创“芯”大赛</w:t>
      </w:r>
    </w:p>
    <w:p w14:paraId="78F52240" w14:textId="347B3B61" w:rsidR="00B4108C" w:rsidRPr="009F6BE3" w:rsidRDefault="009F6BE3">
      <w:pPr>
        <w:adjustRightInd w:val="0"/>
        <w:snapToGrid w:val="0"/>
        <w:jc w:val="center"/>
        <w:rPr>
          <w:rFonts w:ascii="方正中雅宋_GBK" w:eastAsia="方正中雅宋_GBK" w:hAnsi="宋体"/>
          <w:b/>
          <w:sz w:val="32"/>
          <w:szCs w:val="28"/>
        </w:rPr>
      </w:pPr>
      <w:proofErr w:type="gramStart"/>
      <w:r>
        <w:rPr>
          <w:rFonts w:ascii="方正中雅宋_GBK" w:eastAsia="方正中雅宋_GBK" w:hAnsi="宋体" w:hint="eastAsia"/>
          <w:b/>
          <w:sz w:val="32"/>
          <w:szCs w:val="28"/>
        </w:rPr>
        <w:t>极海半导体</w:t>
      </w:r>
      <w:proofErr w:type="gramEnd"/>
      <w:r>
        <w:rPr>
          <w:rFonts w:ascii="方正中雅宋_GBK" w:eastAsia="方正中雅宋_GBK" w:hAnsi="宋体" w:hint="eastAsia"/>
          <w:b/>
          <w:sz w:val="32"/>
          <w:szCs w:val="28"/>
        </w:rPr>
        <w:t>企业命题（</w:t>
      </w:r>
      <w:r w:rsidR="00310B98">
        <w:rPr>
          <w:rFonts w:ascii="方正中雅宋_GBK" w:eastAsia="方正中雅宋_GBK" w:hAnsi="宋体" w:hint="eastAsia"/>
          <w:b/>
          <w:sz w:val="32"/>
          <w:szCs w:val="28"/>
        </w:rPr>
        <w:t>五</w:t>
      </w:r>
      <w:r w:rsidR="00836061" w:rsidRPr="009F6BE3">
        <w:rPr>
          <w:rFonts w:ascii="方正中雅宋_GBK" w:eastAsia="方正中雅宋_GBK" w:hAnsi="宋体" w:hint="eastAsia"/>
          <w:b/>
          <w:sz w:val="32"/>
          <w:szCs w:val="28"/>
        </w:rPr>
        <w:t>稿）</w:t>
      </w:r>
    </w:p>
    <w:p w14:paraId="6F2FF426" w14:textId="77777777" w:rsidR="00B4108C" w:rsidRPr="009F6BE3" w:rsidRDefault="00836061">
      <w:pPr>
        <w:adjustRightInd w:val="0"/>
        <w:snapToGrid w:val="0"/>
        <w:spacing w:beforeLines="100" w:before="312" w:afterLines="50" w:after="156"/>
        <w:rPr>
          <w:rFonts w:ascii="方正中雅宋_GBK" w:eastAsia="方正中雅宋_GBK" w:hAnsi="宋体"/>
          <w:sz w:val="24"/>
          <w:szCs w:val="28"/>
        </w:rPr>
      </w:pPr>
      <w:r w:rsidRPr="009F6BE3">
        <w:rPr>
          <w:rFonts w:ascii="方正中雅宋_GBK" w:eastAsia="方正中雅宋_GBK" w:hAnsi="宋体" w:hint="eastAsia"/>
          <w:sz w:val="24"/>
          <w:szCs w:val="28"/>
        </w:rPr>
        <w:t>赛题一</w:t>
      </w:r>
    </w:p>
    <w:p w14:paraId="1DB63C3C" w14:textId="77777777" w:rsidR="00B4108C" w:rsidRPr="009F6BE3" w:rsidRDefault="00836061">
      <w:pPr>
        <w:adjustRightInd w:val="0"/>
        <w:snapToGrid w:val="0"/>
        <w:spacing w:beforeLines="50" w:before="156" w:afterLines="50" w:after="156"/>
        <w:rPr>
          <w:rFonts w:ascii="方正中雅宋_GBK" w:eastAsia="方正中雅宋_GBK" w:hAnsi="宋体"/>
          <w:b/>
          <w:sz w:val="24"/>
          <w:szCs w:val="28"/>
        </w:rPr>
      </w:pPr>
      <w:r w:rsidRPr="009F6BE3">
        <w:rPr>
          <w:rFonts w:ascii="方正中雅宋_GBK" w:eastAsia="方正中雅宋_GBK" w:hAnsi="宋体" w:hint="eastAsia"/>
          <w:b/>
          <w:sz w:val="24"/>
          <w:szCs w:val="28"/>
        </w:rPr>
        <w:t>基于多串动力锂电池SOX（SOC、SOH、SOP）动态高精度估算的算法</w:t>
      </w:r>
    </w:p>
    <w:p w14:paraId="733188F5" w14:textId="251FC9B7" w:rsidR="00B4108C" w:rsidRPr="009F6BE3" w:rsidRDefault="00836061">
      <w:pPr>
        <w:pStyle w:val="1"/>
        <w:numPr>
          <w:ilvl w:val="0"/>
          <w:numId w:val="1"/>
        </w:numPr>
        <w:adjustRightInd w:val="0"/>
        <w:snapToGrid w:val="0"/>
        <w:spacing w:beforeLines="50" w:before="156" w:afterLines="50" w:after="156"/>
        <w:ind w:firstLineChars="0"/>
        <w:rPr>
          <w:rFonts w:ascii="方正中雅宋_GBK" w:eastAsia="方正中雅宋_GBK" w:hAnsi="宋体"/>
          <w:bCs/>
          <w:sz w:val="24"/>
        </w:rPr>
      </w:pPr>
      <w:r w:rsidRPr="009F6BE3">
        <w:rPr>
          <w:rFonts w:ascii="方正中雅宋_GBK" w:eastAsia="方正中雅宋_GBK" w:hAnsi="宋体" w:hint="eastAsia"/>
          <w:bCs/>
          <w:sz w:val="24"/>
        </w:rPr>
        <w:t>选题背景</w:t>
      </w:r>
    </w:p>
    <w:p w14:paraId="4E6023ED" w14:textId="7A193D17" w:rsidR="008A4BAD" w:rsidRPr="009F6BE3" w:rsidRDefault="008A4BAD" w:rsidP="008A4BAD">
      <w:pPr>
        <w:pStyle w:val="1"/>
        <w:adjustRightInd w:val="0"/>
        <w:snapToGrid w:val="0"/>
        <w:spacing w:beforeLines="50" w:before="156" w:afterLines="50" w:after="156"/>
        <w:ind w:firstLine="480"/>
        <w:rPr>
          <w:rFonts w:ascii="方正中雅宋_GBK" w:eastAsia="方正中雅宋_GBK" w:hAnsi="宋体"/>
          <w:bCs/>
          <w:sz w:val="24"/>
        </w:rPr>
      </w:pPr>
      <w:r w:rsidRPr="009F6BE3">
        <w:rPr>
          <w:rFonts w:ascii="方正中雅宋_GBK" w:eastAsia="方正中雅宋_GBK" w:hAnsi="宋体" w:hint="eastAsia"/>
          <w:bCs/>
          <w:sz w:val="24"/>
        </w:rPr>
        <w:t>发展新能源是我国应对气候变化、推动绿色发展的战略举措。</w:t>
      </w:r>
      <w:r w:rsidR="00667D28" w:rsidRPr="009F6BE3">
        <w:rPr>
          <w:rFonts w:ascii="方正中雅宋_GBK" w:eastAsia="方正中雅宋_GBK" w:hAnsi="宋体" w:hint="eastAsia"/>
          <w:bCs/>
          <w:sz w:val="24"/>
        </w:rPr>
        <w:t>国家关于“四个革命、一个合作”能源安全新战略，</w:t>
      </w:r>
      <w:proofErr w:type="gramStart"/>
      <w:r w:rsidR="00667D28" w:rsidRPr="009F6BE3">
        <w:rPr>
          <w:rFonts w:ascii="方正中雅宋_GBK" w:eastAsia="方正中雅宋_GBK" w:hAnsi="宋体" w:hint="eastAsia"/>
          <w:bCs/>
          <w:sz w:val="24"/>
        </w:rPr>
        <w:t>实现碳达峰</w:t>
      </w:r>
      <w:proofErr w:type="gramEnd"/>
      <w:r w:rsidR="009F6BE3">
        <w:rPr>
          <w:rFonts w:ascii="方正中雅宋_GBK" w:eastAsia="方正中雅宋_GBK" w:hAnsi="宋体" w:hint="eastAsia"/>
          <w:bCs/>
          <w:sz w:val="24"/>
        </w:rPr>
        <w:t>、</w:t>
      </w:r>
      <w:r w:rsidR="00667D28" w:rsidRPr="009F6BE3">
        <w:rPr>
          <w:rFonts w:ascii="方正中雅宋_GBK" w:eastAsia="方正中雅宋_GBK" w:hAnsi="宋体" w:hint="eastAsia"/>
          <w:bCs/>
          <w:sz w:val="24"/>
        </w:rPr>
        <w:t>碳中和战略目标，支撑构建新型电力系统，加快推动新型储能高质量规模化发展要求，催生了新能源大发展的机会</w:t>
      </w:r>
      <w:r w:rsidRPr="009F6BE3">
        <w:rPr>
          <w:rFonts w:ascii="方正中雅宋_GBK" w:eastAsia="方正中雅宋_GBK" w:hAnsi="宋体" w:hint="eastAsia"/>
          <w:bCs/>
          <w:sz w:val="24"/>
        </w:rPr>
        <w:t>。</w:t>
      </w:r>
    </w:p>
    <w:p w14:paraId="594F1DED" w14:textId="1E5F7850" w:rsidR="008A4BAD" w:rsidRPr="009F6BE3" w:rsidRDefault="008A4BAD" w:rsidP="008A4BAD">
      <w:pPr>
        <w:pStyle w:val="1"/>
        <w:adjustRightInd w:val="0"/>
        <w:snapToGrid w:val="0"/>
        <w:spacing w:beforeLines="50" w:before="156" w:afterLines="50" w:after="156"/>
        <w:ind w:firstLine="480"/>
        <w:rPr>
          <w:rFonts w:ascii="方正中雅宋_GBK" w:eastAsia="方正中雅宋_GBK" w:hAnsi="宋体"/>
          <w:bCs/>
          <w:sz w:val="24"/>
        </w:rPr>
      </w:pPr>
      <w:proofErr w:type="gramStart"/>
      <w:r w:rsidRPr="009F6BE3">
        <w:rPr>
          <w:rFonts w:ascii="方正中雅宋_GBK" w:eastAsia="方正中雅宋_GBK" w:hAnsi="宋体" w:hint="eastAsia"/>
          <w:bCs/>
          <w:sz w:val="24"/>
        </w:rPr>
        <w:t>锂</w:t>
      </w:r>
      <w:proofErr w:type="gramEnd"/>
      <w:r w:rsidRPr="009F6BE3">
        <w:rPr>
          <w:rFonts w:ascii="方正中雅宋_GBK" w:eastAsia="方正中雅宋_GBK" w:hAnsi="宋体" w:hint="eastAsia"/>
          <w:bCs/>
          <w:sz w:val="24"/>
        </w:rPr>
        <w:t>离子</w:t>
      </w:r>
      <w:r w:rsidR="000B0617" w:rsidRPr="009F6BE3">
        <w:rPr>
          <w:rFonts w:ascii="方正中雅宋_GBK" w:eastAsia="方正中雅宋_GBK" w:hAnsi="宋体" w:hint="eastAsia"/>
          <w:bCs/>
          <w:sz w:val="24"/>
        </w:rPr>
        <w:t>电池作为储能单元在新能源领域得到广泛应用</w:t>
      </w:r>
      <w:r w:rsidR="00532672" w:rsidRPr="009F6BE3">
        <w:rPr>
          <w:rFonts w:ascii="方正中雅宋_GBK" w:eastAsia="方正中雅宋_GBK" w:hAnsi="宋体" w:hint="eastAsia"/>
          <w:bCs/>
          <w:sz w:val="24"/>
        </w:rPr>
        <w:t>。然而，</w:t>
      </w:r>
      <w:r w:rsidR="000B0617" w:rsidRPr="009F6BE3">
        <w:rPr>
          <w:rFonts w:ascii="方正中雅宋_GBK" w:eastAsia="方正中雅宋_GBK" w:hAnsi="宋体" w:hint="eastAsia"/>
          <w:bCs/>
          <w:sz w:val="24"/>
        </w:rPr>
        <w:t>锂离子电池系统</w:t>
      </w:r>
      <w:r w:rsidR="00532672" w:rsidRPr="009F6BE3">
        <w:rPr>
          <w:rFonts w:ascii="方正中雅宋_GBK" w:eastAsia="方正中雅宋_GBK" w:hAnsi="宋体" w:hint="eastAsia"/>
          <w:bCs/>
          <w:sz w:val="24"/>
        </w:rPr>
        <w:t>具备</w:t>
      </w:r>
      <w:r w:rsidRPr="009F6BE3">
        <w:rPr>
          <w:rFonts w:ascii="方正中雅宋_GBK" w:eastAsia="方正中雅宋_GBK" w:hAnsi="宋体" w:hint="eastAsia"/>
          <w:bCs/>
          <w:sz w:val="24"/>
        </w:rPr>
        <w:t>容量大、串并联节数多，系统复杂</w:t>
      </w:r>
      <w:r w:rsidR="00532672" w:rsidRPr="009F6BE3">
        <w:rPr>
          <w:rFonts w:ascii="方正中雅宋_GBK" w:eastAsia="方正中雅宋_GBK" w:hAnsi="宋体" w:hint="eastAsia"/>
          <w:bCs/>
          <w:sz w:val="24"/>
        </w:rPr>
        <w:t>的特点，</w:t>
      </w:r>
      <w:r w:rsidRPr="009F6BE3">
        <w:rPr>
          <w:rFonts w:ascii="方正中雅宋_GBK" w:eastAsia="方正中雅宋_GBK" w:hAnsi="宋体" w:hint="eastAsia"/>
          <w:bCs/>
          <w:sz w:val="24"/>
        </w:rPr>
        <w:t>加之安全性、耐久性、动力性等性能要求高、实现难度大，因此成为影响</w:t>
      </w:r>
      <w:r w:rsidR="000B0617" w:rsidRPr="009F6BE3">
        <w:rPr>
          <w:rFonts w:ascii="方正中雅宋_GBK" w:eastAsia="方正中雅宋_GBK" w:hAnsi="宋体" w:hint="eastAsia"/>
          <w:bCs/>
          <w:sz w:val="24"/>
        </w:rPr>
        <w:t>新能源</w:t>
      </w:r>
      <w:r w:rsidRPr="009F6BE3">
        <w:rPr>
          <w:rFonts w:ascii="方正中雅宋_GBK" w:eastAsia="方正中雅宋_GBK" w:hAnsi="宋体" w:hint="eastAsia"/>
          <w:bCs/>
          <w:sz w:val="24"/>
        </w:rPr>
        <w:t>推广普及的瓶颈。</w:t>
      </w:r>
    </w:p>
    <w:p w14:paraId="4B3BFD57" w14:textId="25E0F32C" w:rsidR="008A4BAD" w:rsidRPr="009F6BE3" w:rsidRDefault="008A4BAD" w:rsidP="008A4BAD">
      <w:pPr>
        <w:pStyle w:val="1"/>
        <w:adjustRightInd w:val="0"/>
        <w:snapToGrid w:val="0"/>
        <w:spacing w:beforeLines="50" w:before="156" w:afterLines="50" w:after="156"/>
        <w:ind w:firstLine="480"/>
        <w:rPr>
          <w:rFonts w:ascii="方正中雅宋_GBK" w:eastAsia="方正中雅宋_GBK" w:hAnsi="宋体"/>
          <w:bCs/>
          <w:sz w:val="24"/>
        </w:rPr>
      </w:pPr>
      <w:r w:rsidRPr="009F6BE3">
        <w:rPr>
          <w:rFonts w:ascii="方正中雅宋_GBK" w:eastAsia="方正中雅宋_GBK" w:hAnsi="宋体" w:hint="eastAsia"/>
          <w:bCs/>
          <w:sz w:val="24"/>
        </w:rPr>
        <w:t>电池管理系统（</w:t>
      </w:r>
      <w:r w:rsidRPr="009F6BE3">
        <w:rPr>
          <w:rFonts w:ascii="方正中雅宋_GBK" w:eastAsia="方正中雅宋_GBK" w:hAnsi="宋体"/>
          <w:bCs/>
          <w:sz w:val="24"/>
        </w:rPr>
        <w:t>BMS）的重要任务是保证电池系统的设计性能，主要可分解成安全性、耐久性、动力性三大方面。BMS由各类传感器、执行器、控制器以及信号线等组成，为满足相关的标准或规范，BMS功能需求包括电池电压</w:t>
      </w:r>
      <w:r w:rsidR="00532672" w:rsidRPr="009F6BE3">
        <w:rPr>
          <w:rFonts w:ascii="方正中雅宋_GBK" w:eastAsia="方正中雅宋_GBK" w:hAnsi="宋体" w:hint="eastAsia"/>
          <w:bCs/>
          <w:sz w:val="24"/>
        </w:rPr>
        <w:t>、电流、温度等模拟量</w:t>
      </w:r>
      <w:r w:rsidRPr="009F6BE3">
        <w:rPr>
          <w:rFonts w:ascii="方正中雅宋_GBK" w:eastAsia="方正中雅宋_GBK" w:hAnsi="宋体"/>
          <w:bCs/>
          <w:sz w:val="24"/>
        </w:rPr>
        <w:t>测量、采样频率同步性、SOC</w:t>
      </w:r>
      <w:r w:rsidR="000B0617" w:rsidRPr="009F6BE3">
        <w:rPr>
          <w:rFonts w:ascii="方正中雅宋_GBK" w:eastAsia="方正中雅宋_GBK" w:hAnsi="宋体" w:hint="eastAsia"/>
          <w:bCs/>
          <w:sz w:val="24"/>
        </w:rPr>
        <w:t>、SOH</w:t>
      </w:r>
      <w:r w:rsidR="00532672" w:rsidRPr="009F6BE3">
        <w:rPr>
          <w:rFonts w:ascii="方正中雅宋_GBK" w:eastAsia="方正中雅宋_GBK" w:hAnsi="宋体" w:hint="eastAsia"/>
          <w:bCs/>
          <w:sz w:val="24"/>
        </w:rPr>
        <w:t>、</w:t>
      </w:r>
      <w:r w:rsidR="000B0617" w:rsidRPr="009F6BE3">
        <w:rPr>
          <w:rFonts w:ascii="方正中雅宋_GBK" w:eastAsia="方正中雅宋_GBK" w:hAnsi="宋体" w:hint="eastAsia"/>
          <w:bCs/>
          <w:sz w:val="24"/>
        </w:rPr>
        <w:t>SOP估算</w:t>
      </w:r>
      <w:r w:rsidRPr="009F6BE3">
        <w:rPr>
          <w:rFonts w:ascii="方正中雅宋_GBK" w:eastAsia="方正中雅宋_GBK" w:hAnsi="宋体"/>
          <w:bCs/>
          <w:sz w:val="24"/>
        </w:rPr>
        <w:t>等等。</w:t>
      </w:r>
    </w:p>
    <w:p w14:paraId="5772D031" w14:textId="77777777" w:rsidR="008A4BAD" w:rsidRPr="009F6BE3" w:rsidRDefault="008A4BAD" w:rsidP="008A4BAD">
      <w:pPr>
        <w:pStyle w:val="1"/>
        <w:adjustRightInd w:val="0"/>
        <w:snapToGrid w:val="0"/>
        <w:spacing w:beforeLines="50" w:before="156" w:afterLines="50" w:after="156"/>
        <w:ind w:firstLine="480"/>
        <w:rPr>
          <w:rFonts w:ascii="方正中雅宋_GBK" w:eastAsia="方正中雅宋_GBK" w:hAnsi="宋体"/>
          <w:bCs/>
          <w:sz w:val="24"/>
        </w:rPr>
      </w:pPr>
      <w:r w:rsidRPr="009F6BE3">
        <w:rPr>
          <w:rFonts w:ascii="方正中雅宋_GBK" w:eastAsia="方正中雅宋_GBK" w:hAnsi="宋体" w:hint="eastAsia"/>
          <w:bCs/>
          <w:sz w:val="24"/>
        </w:rPr>
        <w:t>本命题重点考察</w:t>
      </w:r>
      <w:r w:rsidRPr="009F6BE3">
        <w:rPr>
          <w:rFonts w:ascii="方正中雅宋_GBK" w:eastAsia="方正中雅宋_GBK" w:hAnsi="宋体"/>
          <w:bCs/>
          <w:sz w:val="24"/>
        </w:rPr>
        <w:t>BMS的设计性能优化方案，旨在以较低的资源开销，实现或提高相关SOX的精度，保证电池系统的安全性和使用寿命，同时提高功率的识别度，优化功率的输入输出平滑性，提高系统工作的稳定性。</w:t>
      </w:r>
    </w:p>
    <w:p w14:paraId="6AA9BC9E" w14:textId="77777777" w:rsidR="00B4108C" w:rsidRPr="009F6BE3" w:rsidRDefault="00836061" w:rsidP="008A4BAD">
      <w:pPr>
        <w:pStyle w:val="1"/>
        <w:numPr>
          <w:ilvl w:val="0"/>
          <w:numId w:val="1"/>
        </w:numPr>
        <w:adjustRightInd w:val="0"/>
        <w:snapToGrid w:val="0"/>
        <w:spacing w:beforeLines="50" w:before="156" w:afterLines="50" w:after="156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 w:hint="eastAsia"/>
          <w:sz w:val="24"/>
        </w:rPr>
        <w:t>输出要求：</w:t>
      </w:r>
    </w:p>
    <w:p w14:paraId="0CB5EAEB" w14:textId="77777777" w:rsidR="00B4108C" w:rsidRPr="009F6BE3" w:rsidRDefault="00836061">
      <w:pPr>
        <w:pStyle w:val="1"/>
        <w:numPr>
          <w:ilvl w:val="0"/>
          <w:numId w:val="2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/>
          <w:sz w:val="24"/>
        </w:rPr>
        <w:t>算法设计文档（包含流程图，输入、输出）</w:t>
      </w:r>
    </w:p>
    <w:p w14:paraId="3A01F3F7" w14:textId="77777777" w:rsidR="00B4108C" w:rsidRPr="009F6BE3" w:rsidRDefault="00836061">
      <w:pPr>
        <w:pStyle w:val="1"/>
        <w:numPr>
          <w:ilvl w:val="0"/>
          <w:numId w:val="2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/>
          <w:sz w:val="24"/>
        </w:rPr>
        <w:t>MATLAB算法代码以及仿真报告</w:t>
      </w:r>
    </w:p>
    <w:p w14:paraId="77F92637" w14:textId="77777777" w:rsidR="00B4108C" w:rsidRPr="009F6BE3" w:rsidRDefault="00836061">
      <w:pPr>
        <w:pStyle w:val="1"/>
        <w:numPr>
          <w:ilvl w:val="0"/>
          <w:numId w:val="2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/>
          <w:sz w:val="24"/>
        </w:rPr>
        <w:t>针对配套的算法，对芯片关键指标定义输出结论报告</w:t>
      </w:r>
    </w:p>
    <w:p w14:paraId="2C3C03DE" w14:textId="77777777" w:rsidR="00B4108C" w:rsidRPr="009F6BE3" w:rsidRDefault="00836061">
      <w:pPr>
        <w:pStyle w:val="1"/>
        <w:numPr>
          <w:ilvl w:val="0"/>
          <w:numId w:val="1"/>
        </w:numPr>
        <w:adjustRightInd w:val="0"/>
        <w:snapToGrid w:val="0"/>
        <w:spacing w:beforeLines="50" w:before="156" w:afterLines="50" w:after="156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 w:hint="eastAsia"/>
          <w:sz w:val="24"/>
        </w:rPr>
        <w:t>描述及要求：</w:t>
      </w:r>
    </w:p>
    <w:p w14:paraId="156D271B" w14:textId="247D911F" w:rsidR="00B4108C" w:rsidRPr="009F6BE3" w:rsidRDefault="00836061">
      <w:pPr>
        <w:pStyle w:val="1"/>
        <w:numPr>
          <w:ilvl w:val="0"/>
          <w:numId w:val="3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 w:hint="eastAsia"/>
          <w:sz w:val="24"/>
        </w:rPr>
        <w:t>多串锂电池范围：</w:t>
      </w:r>
      <w:r w:rsidR="00667D28" w:rsidRPr="009F6BE3">
        <w:rPr>
          <w:rFonts w:ascii="方正中雅宋_GBK" w:eastAsia="方正中雅宋_GBK" w:hAnsi="宋体"/>
          <w:sz w:val="24"/>
        </w:rPr>
        <w:t>2</w:t>
      </w:r>
      <w:r w:rsidRPr="009F6BE3">
        <w:rPr>
          <w:rFonts w:ascii="方正中雅宋_GBK" w:eastAsia="方正中雅宋_GBK" w:hAnsi="宋体" w:hint="eastAsia"/>
          <w:sz w:val="24"/>
        </w:rPr>
        <w:t>-</w:t>
      </w:r>
      <w:r w:rsidR="00667D28" w:rsidRPr="009F6BE3">
        <w:rPr>
          <w:rFonts w:ascii="方正中雅宋_GBK" w:eastAsia="方正中雅宋_GBK" w:hAnsi="宋体"/>
          <w:sz w:val="24"/>
        </w:rPr>
        <w:t>100</w:t>
      </w:r>
      <w:r w:rsidRPr="009F6BE3">
        <w:rPr>
          <w:rFonts w:ascii="方正中雅宋_GBK" w:eastAsia="方正中雅宋_GBK" w:hAnsi="宋体" w:hint="eastAsia"/>
          <w:sz w:val="24"/>
        </w:rPr>
        <w:t>串（可选，可选用</w:t>
      </w:r>
      <w:r w:rsidRPr="009F6BE3">
        <w:rPr>
          <w:rFonts w:ascii="方正中雅宋_GBK" w:eastAsia="方正中雅宋_GBK" w:hAnsi="宋体"/>
          <w:sz w:val="24"/>
        </w:rPr>
        <w:t>MATLAB SIMULINK内置锂电池模型）</w:t>
      </w:r>
    </w:p>
    <w:p w14:paraId="1781E6EA" w14:textId="77777777" w:rsidR="00B4108C" w:rsidRPr="009F6BE3" w:rsidRDefault="00836061">
      <w:pPr>
        <w:pStyle w:val="1"/>
        <w:numPr>
          <w:ilvl w:val="0"/>
          <w:numId w:val="3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 w:hint="eastAsia"/>
          <w:sz w:val="24"/>
        </w:rPr>
        <w:t>电池全寿命过程中</w:t>
      </w:r>
    </w:p>
    <w:p w14:paraId="6D846A02" w14:textId="27890BA0" w:rsidR="00B4108C" w:rsidRPr="009F6BE3" w:rsidRDefault="00836061">
      <w:pPr>
        <w:pStyle w:val="1"/>
        <w:numPr>
          <w:ilvl w:val="0"/>
          <w:numId w:val="4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 w:hint="eastAsia"/>
          <w:sz w:val="24"/>
        </w:rPr>
        <w:t>SOC估算精度</w:t>
      </w:r>
      <w:r w:rsidR="00C60B37" w:rsidRPr="009F6BE3">
        <w:rPr>
          <w:rFonts w:ascii="方正中雅宋_GBK" w:eastAsia="方正中雅宋_GBK" w:hAnsi="宋体"/>
          <w:sz w:val="24"/>
        </w:rPr>
        <w:t>4</w:t>
      </w:r>
      <w:r w:rsidRPr="009F6BE3">
        <w:rPr>
          <w:rFonts w:ascii="方正中雅宋_GBK" w:eastAsia="方正中雅宋_GBK" w:hAnsi="宋体" w:hint="eastAsia"/>
          <w:sz w:val="24"/>
        </w:rPr>
        <w:t>%；</w:t>
      </w:r>
    </w:p>
    <w:p w14:paraId="0BE3C81D" w14:textId="47F65DB2" w:rsidR="00B4108C" w:rsidRPr="009F6BE3" w:rsidRDefault="00836061">
      <w:pPr>
        <w:pStyle w:val="1"/>
        <w:numPr>
          <w:ilvl w:val="0"/>
          <w:numId w:val="4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 w:hint="eastAsia"/>
          <w:sz w:val="24"/>
        </w:rPr>
        <w:t>SOH估算精度</w:t>
      </w:r>
      <w:r w:rsidR="00C60B37" w:rsidRPr="009F6BE3">
        <w:rPr>
          <w:rFonts w:ascii="方正中雅宋_GBK" w:eastAsia="方正中雅宋_GBK" w:hAnsi="宋体"/>
          <w:sz w:val="24"/>
        </w:rPr>
        <w:t>8</w:t>
      </w:r>
      <w:r w:rsidRPr="009F6BE3">
        <w:rPr>
          <w:rFonts w:ascii="方正中雅宋_GBK" w:eastAsia="方正中雅宋_GBK" w:hAnsi="宋体" w:hint="eastAsia"/>
          <w:sz w:val="24"/>
        </w:rPr>
        <w:t>%；</w:t>
      </w:r>
    </w:p>
    <w:p w14:paraId="3C80BDE7" w14:textId="51FF7F17" w:rsidR="00B4108C" w:rsidRPr="009F6BE3" w:rsidRDefault="00836061">
      <w:pPr>
        <w:pStyle w:val="1"/>
        <w:numPr>
          <w:ilvl w:val="0"/>
          <w:numId w:val="4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 w:hint="eastAsia"/>
          <w:sz w:val="24"/>
        </w:rPr>
        <w:t>SOP估算精度</w:t>
      </w:r>
      <w:r w:rsidR="00C60B37" w:rsidRPr="009F6BE3">
        <w:rPr>
          <w:rFonts w:ascii="方正中雅宋_GBK" w:eastAsia="方正中雅宋_GBK" w:hAnsi="宋体"/>
          <w:sz w:val="24"/>
        </w:rPr>
        <w:t>4</w:t>
      </w:r>
      <w:r w:rsidRPr="009F6BE3">
        <w:rPr>
          <w:rFonts w:ascii="方正中雅宋_GBK" w:eastAsia="方正中雅宋_GBK" w:hAnsi="宋体" w:hint="eastAsia"/>
          <w:sz w:val="24"/>
        </w:rPr>
        <w:t>%</w:t>
      </w:r>
      <w:r w:rsidR="00C60B37" w:rsidRPr="009F6BE3">
        <w:rPr>
          <w:rFonts w:ascii="方正中雅宋_GBK" w:eastAsia="方正中雅宋_GBK" w:hAnsi="宋体" w:hint="eastAsia"/>
          <w:sz w:val="24"/>
        </w:rPr>
        <w:t>；</w:t>
      </w:r>
    </w:p>
    <w:p w14:paraId="320217B1" w14:textId="77777777" w:rsidR="00B4108C" w:rsidRPr="009F6BE3" w:rsidRDefault="00836061">
      <w:pPr>
        <w:pStyle w:val="1"/>
        <w:numPr>
          <w:ilvl w:val="0"/>
          <w:numId w:val="3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 w:hint="eastAsia"/>
          <w:sz w:val="24"/>
        </w:rPr>
        <w:t>针对影响算法的芯片关键指标（</w:t>
      </w:r>
      <w:r w:rsidRPr="009F6BE3">
        <w:rPr>
          <w:rFonts w:ascii="方正中雅宋_GBK" w:eastAsia="方正中雅宋_GBK" w:hAnsi="宋体"/>
          <w:sz w:val="24"/>
        </w:rPr>
        <w:t>ADC采样精度、采样频率、算法复杂度）），做出优化</w:t>
      </w:r>
    </w:p>
    <w:p w14:paraId="1553B3CD" w14:textId="77777777" w:rsidR="00B4108C" w:rsidRPr="009F6BE3" w:rsidRDefault="00836061">
      <w:pPr>
        <w:pStyle w:val="1"/>
        <w:numPr>
          <w:ilvl w:val="0"/>
          <w:numId w:val="5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/>
          <w:sz w:val="24"/>
        </w:rPr>
        <w:t>提出假设</w:t>
      </w:r>
    </w:p>
    <w:p w14:paraId="4725726C" w14:textId="77777777" w:rsidR="00B4108C" w:rsidRPr="009F6BE3" w:rsidRDefault="00836061">
      <w:pPr>
        <w:pStyle w:val="1"/>
        <w:numPr>
          <w:ilvl w:val="0"/>
          <w:numId w:val="5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 w:hint="eastAsia"/>
          <w:sz w:val="24"/>
        </w:rPr>
        <w:t>找出瓶颈</w:t>
      </w:r>
    </w:p>
    <w:p w14:paraId="02A386DC" w14:textId="7438C67F" w:rsidR="00B4108C" w:rsidRPr="009F6BE3" w:rsidRDefault="00836061">
      <w:pPr>
        <w:pStyle w:val="1"/>
        <w:numPr>
          <w:ilvl w:val="0"/>
          <w:numId w:val="5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 w:hint="eastAsia"/>
          <w:sz w:val="24"/>
        </w:rPr>
        <w:t>提出思路</w:t>
      </w:r>
    </w:p>
    <w:p w14:paraId="56794F6E" w14:textId="7C8A2F71" w:rsidR="00B4108C" w:rsidRPr="009F6BE3" w:rsidRDefault="00836061">
      <w:pPr>
        <w:pStyle w:val="1"/>
        <w:numPr>
          <w:ilvl w:val="0"/>
          <w:numId w:val="5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 w:hint="eastAsia"/>
          <w:sz w:val="24"/>
        </w:rPr>
        <w:lastRenderedPageBreak/>
        <w:t>验证思路</w:t>
      </w:r>
    </w:p>
    <w:p w14:paraId="06E920EF" w14:textId="41C2B7BF" w:rsidR="00B4108C" w:rsidRDefault="00836061">
      <w:pPr>
        <w:pStyle w:val="1"/>
        <w:numPr>
          <w:ilvl w:val="0"/>
          <w:numId w:val="1"/>
        </w:numPr>
        <w:adjustRightInd w:val="0"/>
        <w:snapToGrid w:val="0"/>
        <w:spacing w:beforeLines="50" w:before="156" w:afterLines="50" w:after="156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 w:hint="eastAsia"/>
          <w:sz w:val="24"/>
        </w:rPr>
        <w:t>评审得分点：</w:t>
      </w:r>
    </w:p>
    <w:p w14:paraId="660FDF65" w14:textId="6877005A" w:rsidR="00E816D6" w:rsidRDefault="00D83185" w:rsidP="00E816D6">
      <w:pPr>
        <w:pStyle w:val="1"/>
        <w:adjustRightInd w:val="0"/>
        <w:snapToGrid w:val="0"/>
        <w:spacing w:beforeLines="50" w:before="156" w:afterLines="50" w:after="156"/>
        <w:ind w:left="420" w:firstLineChars="0" w:firstLine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t>基础分：</w:t>
      </w:r>
    </w:p>
    <w:tbl>
      <w:tblPr>
        <w:tblW w:w="10258" w:type="dxa"/>
        <w:tblInd w:w="-5" w:type="dxa"/>
        <w:tblLook w:val="04A0" w:firstRow="1" w:lastRow="0" w:firstColumn="1" w:lastColumn="0" w:noHBand="0" w:noVBand="1"/>
      </w:tblPr>
      <w:tblGrid>
        <w:gridCol w:w="758"/>
        <w:gridCol w:w="1661"/>
        <w:gridCol w:w="806"/>
        <w:gridCol w:w="3898"/>
        <w:gridCol w:w="3135"/>
      </w:tblGrid>
      <w:tr w:rsidR="00D83185" w:rsidRPr="00D83185" w14:paraId="4183CEF6" w14:textId="77777777" w:rsidTr="00D83185">
        <w:trPr>
          <w:trHeight w:val="456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4F"/>
            <w:noWrap/>
            <w:vAlign w:val="center"/>
            <w:hideMark/>
          </w:tcPr>
          <w:p w14:paraId="7D8201F3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FFFFFF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FFFFFF"/>
                <w:kern w:val="0"/>
                <w:sz w:val="20"/>
                <w:szCs w:val="20"/>
              </w:rPr>
              <w:t>序号</w:t>
            </w:r>
          </w:p>
        </w:tc>
        <w:tc>
          <w:tcPr>
            <w:tcW w:w="1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4F"/>
            <w:noWrap/>
            <w:vAlign w:val="center"/>
            <w:hideMark/>
          </w:tcPr>
          <w:p w14:paraId="7F91B3C5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FFFFFF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FFFFFF"/>
                <w:kern w:val="0"/>
                <w:sz w:val="20"/>
                <w:szCs w:val="20"/>
              </w:rPr>
              <w:t>类型</w:t>
            </w:r>
          </w:p>
        </w:tc>
        <w:tc>
          <w:tcPr>
            <w:tcW w:w="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4F"/>
            <w:noWrap/>
            <w:vAlign w:val="center"/>
            <w:hideMark/>
          </w:tcPr>
          <w:p w14:paraId="13AA8D5F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FFFFFF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FFFFFF"/>
                <w:kern w:val="0"/>
                <w:sz w:val="20"/>
                <w:szCs w:val="20"/>
              </w:rPr>
              <w:t>分值</w:t>
            </w:r>
          </w:p>
        </w:tc>
        <w:tc>
          <w:tcPr>
            <w:tcW w:w="3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4F"/>
            <w:noWrap/>
            <w:vAlign w:val="center"/>
            <w:hideMark/>
          </w:tcPr>
          <w:p w14:paraId="10FE3248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FFFFFF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FFFFFF"/>
                <w:kern w:val="0"/>
                <w:sz w:val="20"/>
                <w:szCs w:val="20"/>
              </w:rPr>
              <w:t>要求描述</w:t>
            </w:r>
          </w:p>
        </w:tc>
        <w:tc>
          <w:tcPr>
            <w:tcW w:w="3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4F"/>
            <w:noWrap/>
            <w:vAlign w:val="center"/>
            <w:hideMark/>
          </w:tcPr>
          <w:p w14:paraId="02DBB38D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FFFFFF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FFFFFF"/>
                <w:kern w:val="0"/>
                <w:sz w:val="20"/>
                <w:szCs w:val="20"/>
              </w:rPr>
              <w:t>备注</w:t>
            </w:r>
          </w:p>
        </w:tc>
      </w:tr>
      <w:tr w:rsidR="00D83185" w:rsidRPr="00D83185" w14:paraId="39ECF8E6" w14:textId="77777777" w:rsidTr="00D83185">
        <w:trPr>
          <w:trHeight w:val="740"/>
        </w:trPr>
        <w:tc>
          <w:tcPr>
            <w:tcW w:w="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789AF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9F902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MATLAB建模、仿真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29412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65</w:t>
            </w:r>
          </w:p>
        </w:tc>
        <w:tc>
          <w:tcPr>
            <w:tcW w:w="3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76848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实现MATLAB建模、仿真</w:t>
            </w:r>
          </w:p>
        </w:tc>
        <w:tc>
          <w:tcPr>
            <w:tcW w:w="3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9861CE" w14:textId="77777777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使用60-100串，得65满分</w:t>
            </w: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br/>
              <w:t>使用30-60串，得50分</w:t>
            </w: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br/>
              <w:t>使用2-30串，得40分</w:t>
            </w:r>
          </w:p>
        </w:tc>
      </w:tr>
      <w:tr w:rsidR="00D83185" w:rsidRPr="00D83185" w14:paraId="753746AB" w14:textId="77777777" w:rsidTr="00D83185">
        <w:trPr>
          <w:trHeight w:val="330"/>
        </w:trPr>
        <w:tc>
          <w:tcPr>
            <w:tcW w:w="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559F5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28F400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SOC精度（X）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5A8B3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3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5A8E1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实现3.5%≤X＜4%</w:t>
            </w:r>
          </w:p>
        </w:tc>
        <w:tc>
          <w:tcPr>
            <w:tcW w:w="3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C8F04" w14:textId="20678532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</w:p>
        </w:tc>
      </w:tr>
      <w:tr w:rsidR="00D83185" w:rsidRPr="00D83185" w14:paraId="261B3464" w14:textId="77777777" w:rsidTr="00D83185">
        <w:trPr>
          <w:trHeight w:val="330"/>
        </w:trPr>
        <w:tc>
          <w:tcPr>
            <w:tcW w:w="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F137E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4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BBAEE7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SOH精度（Y)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19D7F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3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3F937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实现6%≤Y＜8%</w:t>
            </w:r>
          </w:p>
        </w:tc>
        <w:tc>
          <w:tcPr>
            <w:tcW w:w="3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C71EC" w14:textId="0E5B6FA9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</w:p>
        </w:tc>
      </w:tr>
      <w:tr w:rsidR="00D83185" w:rsidRPr="00D83185" w14:paraId="7A5D7071" w14:textId="77777777" w:rsidTr="00D83185">
        <w:trPr>
          <w:trHeight w:val="330"/>
        </w:trPr>
        <w:tc>
          <w:tcPr>
            <w:tcW w:w="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5A901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192E8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SOP精度（Z)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DBEC1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3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B97E1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实现3.5%≤Z＜4%</w:t>
            </w:r>
          </w:p>
        </w:tc>
        <w:tc>
          <w:tcPr>
            <w:tcW w:w="3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DE5B32" w14:textId="3740336C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</w:p>
        </w:tc>
      </w:tr>
      <w:tr w:rsidR="00D83185" w:rsidRPr="00D83185" w14:paraId="38B1E549" w14:textId="77777777" w:rsidTr="00D83185">
        <w:trPr>
          <w:trHeight w:val="330"/>
        </w:trPr>
        <w:tc>
          <w:tcPr>
            <w:tcW w:w="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F92D0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6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027D5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ADC采样精度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4CA01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10</w:t>
            </w:r>
          </w:p>
        </w:tc>
        <w:tc>
          <w:tcPr>
            <w:tcW w:w="3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667F9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采样精度≤14bit</w:t>
            </w:r>
          </w:p>
        </w:tc>
        <w:tc>
          <w:tcPr>
            <w:tcW w:w="3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F8C9B" w14:textId="17268468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</w:p>
        </w:tc>
      </w:tr>
      <w:tr w:rsidR="00D83185" w:rsidRPr="00D83185" w14:paraId="1D4F8590" w14:textId="77777777" w:rsidTr="00D83185">
        <w:trPr>
          <w:trHeight w:val="330"/>
        </w:trPr>
        <w:tc>
          <w:tcPr>
            <w:tcW w:w="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5E63B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7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E2E91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采样频率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D2EF1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10</w:t>
            </w:r>
          </w:p>
        </w:tc>
        <w:tc>
          <w:tcPr>
            <w:tcW w:w="3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EAB37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采样频率≤4Hz（电池全部测量完一次）</w:t>
            </w:r>
          </w:p>
        </w:tc>
        <w:tc>
          <w:tcPr>
            <w:tcW w:w="3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5B4AC0" w14:textId="40C51490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</w:p>
        </w:tc>
      </w:tr>
      <w:tr w:rsidR="00D83185" w:rsidRPr="00D83185" w14:paraId="110D728A" w14:textId="77777777" w:rsidTr="00D83185">
        <w:trPr>
          <w:trHeight w:val="506"/>
        </w:trPr>
        <w:tc>
          <w:tcPr>
            <w:tcW w:w="24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3A8AD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基础总分</w:t>
            </w:r>
          </w:p>
        </w:tc>
        <w:tc>
          <w:tcPr>
            <w:tcW w:w="4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32AB3A4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100</w:t>
            </w:r>
          </w:p>
        </w:tc>
        <w:tc>
          <w:tcPr>
            <w:tcW w:w="3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A564C" w14:textId="77777777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*以使用60-100串建模为例</w:t>
            </w:r>
          </w:p>
        </w:tc>
      </w:tr>
    </w:tbl>
    <w:p w14:paraId="38555F87" w14:textId="7A5F85CE" w:rsidR="00D83185" w:rsidRDefault="00D83185" w:rsidP="00E816D6">
      <w:pPr>
        <w:pStyle w:val="1"/>
        <w:adjustRightInd w:val="0"/>
        <w:snapToGrid w:val="0"/>
        <w:spacing w:beforeLines="50" w:before="156" w:afterLines="50" w:after="156"/>
        <w:ind w:left="420" w:firstLineChars="0" w:firstLine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t>附加分：</w:t>
      </w:r>
    </w:p>
    <w:tbl>
      <w:tblPr>
        <w:tblW w:w="10222" w:type="dxa"/>
        <w:tblInd w:w="-5" w:type="dxa"/>
        <w:tblLook w:val="04A0" w:firstRow="1" w:lastRow="0" w:firstColumn="1" w:lastColumn="0" w:noHBand="0" w:noVBand="1"/>
      </w:tblPr>
      <w:tblGrid>
        <w:gridCol w:w="755"/>
        <w:gridCol w:w="2079"/>
        <w:gridCol w:w="774"/>
        <w:gridCol w:w="3591"/>
        <w:gridCol w:w="3023"/>
      </w:tblGrid>
      <w:tr w:rsidR="00D83185" w:rsidRPr="00D83185" w14:paraId="4750CE02" w14:textId="77777777" w:rsidTr="00D83185">
        <w:trPr>
          <w:trHeight w:val="470"/>
        </w:trPr>
        <w:tc>
          <w:tcPr>
            <w:tcW w:w="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4F"/>
            <w:noWrap/>
            <w:vAlign w:val="center"/>
            <w:hideMark/>
          </w:tcPr>
          <w:p w14:paraId="401EFE33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FFFFFF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FFFFFF"/>
                <w:kern w:val="0"/>
                <w:sz w:val="20"/>
                <w:szCs w:val="20"/>
              </w:rPr>
              <w:t>序号</w:t>
            </w:r>
          </w:p>
        </w:tc>
        <w:tc>
          <w:tcPr>
            <w:tcW w:w="2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4F"/>
            <w:noWrap/>
            <w:vAlign w:val="center"/>
            <w:hideMark/>
          </w:tcPr>
          <w:p w14:paraId="000AB695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FFFFFF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FFFFFF"/>
                <w:kern w:val="0"/>
                <w:sz w:val="20"/>
                <w:szCs w:val="20"/>
              </w:rPr>
              <w:t>类型</w:t>
            </w:r>
          </w:p>
        </w:tc>
        <w:tc>
          <w:tcPr>
            <w:tcW w:w="7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4F"/>
            <w:noWrap/>
            <w:vAlign w:val="center"/>
            <w:hideMark/>
          </w:tcPr>
          <w:p w14:paraId="360B339E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FFFFFF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FFFFFF"/>
                <w:kern w:val="0"/>
                <w:sz w:val="20"/>
                <w:szCs w:val="20"/>
              </w:rPr>
              <w:t>分值</w:t>
            </w:r>
          </w:p>
        </w:tc>
        <w:tc>
          <w:tcPr>
            <w:tcW w:w="3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4F"/>
            <w:noWrap/>
            <w:vAlign w:val="center"/>
            <w:hideMark/>
          </w:tcPr>
          <w:p w14:paraId="66C804CC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FFFFFF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FFFFFF"/>
                <w:kern w:val="0"/>
                <w:sz w:val="20"/>
                <w:szCs w:val="20"/>
              </w:rPr>
              <w:t>要求描述</w:t>
            </w:r>
          </w:p>
        </w:tc>
        <w:tc>
          <w:tcPr>
            <w:tcW w:w="3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4F"/>
            <w:noWrap/>
            <w:vAlign w:val="center"/>
            <w:hideMark/>
          </w:tcPr>
          <w:p w14:paraId="226CE9C4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FFFFFF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FFFFFF"/>
                <w:kern w:val="0"/>
                <w:sz w:val="20"/>
                <w:szCs w:val="20"/>
              </w:rPr>
              <w:t>备注</w:t>
            </w:r>
          </w:p>
        </w:tc>
      </w:tr>
      <w:tr w:rsidR="00D83185" w:rsidRPr="00D83185" w14:paraId="51F102B3" w14:textId="77777777" w:rsidTr="00D83185">
        <w:trPr>
          <w:trHeight w:val="382"/>
        </w:trPr>
        <w:tc>
          <w:tcPr>
            <w:tcW w:w="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BF959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97DE9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建模分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01E6D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15</w:t>
            </w:r>
          </w:p>
        </w:tc>
        <w:tc>
          <w:tcPr>
            <w:tcW w:w="3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C10B8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自行建模锂电池模型</w:t>
            </w:r>
          </w:p>
        </w:tc>
        <w:tc>
          <w:tcPr>
            <w:tcW w:w="3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A2381" w14:textId="4E65F8D3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</w:p>
        </w:tc>
      </w:tr>
      <w:tr w:rsidR="00D83185" w:rsidRPr="00D83185" w14:paraId="4EAAB87C" w14:textId="77777777" w:rsidTr="00D83185">
        <w:trPr>
          <w:trHeight w:val="382"/>
        </w:trPr>
        <w:tc>
          <w:tcPr>
            <w:tcW w:w="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16A2A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2</w:t>
            </w:r>
          </w:p>
        </w:tc>
        <w:tc>
          <w:tcPr>
            <w:tcW w:w="207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29EA2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SOC精度（X）优化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C6A5E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10</w:t>
            </w:r>
          </w:p>
        </w:tc>
        <w:tc>
          <w:tcPr>
            <w:tcW w:w="3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A976DB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实现3%≤X＜3.5%</w:t>
            </w:r>
          </w:p>
        </w:tc>
        <w:tc>
          <w:tcPr>
            <w:tcW w:w="3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1A02C" w14:textId="752D41B0" w:rsidR="00D83185" w:rsidRPr="00D83185" w:rsidRDefault="00D83185" w:rsidP="00D8318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D83185" w:rsidRPr="00D83185" w14:paraId="35CF4875" w14:textId="77777777" w:rsidTr="00D83185">
        <w:trPr>
          <w:trHeight w:val="382"/>
        </w:trPr>
        <w:tc>
          <w:tcPr>
            <w:tcW w:w="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45AAC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207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C721FF" w14:textId="77777777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FFF3D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20</w:t>
            </w:r>
          </w:p>
        </w:tc>
        <w:tc>
          <w:tcPr>
            <w:tcW w:w="3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FAB90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实现X＜3%</w:t>
            </w:r>
          </w:p>
        </w:tc>
        <w:tc>
          <w:tcPr>
            <w:tcW w:w="3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59C71" w14:textId="38DD4322" w:rsidR="00D83185" w:rsidRPr="00D83185" w:rsidRDefault="00D83185" w:rsidP="00D8318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D83185" w:rsidRPr="00D83185" w14:paraId="39B800CF" w14:textId="77777777" w:rsidTr="00D83185">
        <w:trPr>
          <w:trHeight w:val="382"/>
        </w:trPr>
        <w:tc>
          <w:tcPr>
            <w:tcW w:w="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B8D30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4</w:t>
            </w:r>
          </w:p>
        </w:tc>
        <w:tc>
          <w:tcPr>
            <w:tcW w:w="207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45EB9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SOH精度（Y）优化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2DBD0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10</w:t>
            </w:r>
          </w:p>
        </w:tc>
        <w:tc>
          <w:tcPr>
            <w:tcW w:w="3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7971A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实现5%≤Y＜6%</w:t>
            </w:r>
          </w:p>
        </w:tc>
        <w:tc>
          <w:tcPr>
            <w:tcW w:w="3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C8070" w14:textId="17EC4C05" w:rsidR="00D83185" w:rsidRPr="00D83185" w:rsidRDefault="00D83185" w:rsidP="00D8318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D83185" w:rsidRPr="00D83185" w14:paraId="148551ED" w14:textId="77777777" w:rsidTr="00D83185">
        <w:trPr>
          <w:trHeight w:val="382"/>
        </w:trPr>
        <w:tc>
          <w:tcPr>
            <w:tcW w:w="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3E0E9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207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D83113" w14:textId="77777777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F64FE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20</w:t>
            </w:r>
          </w:p>
        </w:tc>
        <w:tc>
          <w:tcPr>
            <w:tcW w:w="3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323BDD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实现Y＜5%</w:t>
            </w:r>
          </w:p>
        </w:tc>
        <w:tc>
          <w:tcPr>
            <w:tcW w:w="3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F7417" w14:textId="5E62E568" w:rsidR="00D83185" w:rsidRPr="00D83185" w:rsidRDefault="00D83185" w:rsidP="00D8318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D83185" w:rsidRPr="00D83185" w14:paraId="3855A9F9" w14:textId="77777777" w:rsidTr="00D83185">
        <w:trPr>
          <w:trHeight w:val="382"/>
        </w:trPr>
        <w:tc>
          <w:tcPr>
            <w:tcW w:w="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4B415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6</w:t>
            </w:r>
          </w:p>
        </w:tc>
        <w:tc>
          <w:tcPr>
            <w:tcW w:w="207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D7DCF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SOP精度（Z）优化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026D9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10</w:t>
            </w:r>
          </w:p>
        </w:tc>
        <w:tc>
          <w:tcPr>
            <w:tcW w:w="3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0F129A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实现3%≤Z＜3.5%</w:t>
            </w:r>
          </w:p>
        </w:tc>
        <w:tc>
          <w:tcPr>
            <w:tcW w:w="3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94128" w14:textId="2BC5AA98" w:rsidR="00D83185" w:rsidRPr="00D83185" w:rsidRDefault="00D83185" w:rsidP="00D8318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D83185" w:rsidRPr="00D83185" w14:paraId="037747E7" w14:textId="77777777" w:rsidTr="00D83185">
        <w:trPr>
          <w:trHeight w:val="382"/>
        </w:trPr>
        <w:tc>
          <w:tcPr>
            <w:tcW w:w="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67479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7</w:t>
            </w:r>
          </w:p>
        </w:tc>
        <w:tc>
          <w:tcPr>
            <w:tcW w:w="207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8F1694" w14:textId="77777777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216B0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20</w:t>
            </w:r>
          </w:p>
        </w:tc>
        <w:tc>
          <w:tcPr>
            <w:tcW w:w="3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D3F91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实现Z＜3%</w:t>
            </w:r>
          </w:p>
        </w:tc>
        <w:tc>
          <w:tcPr>
            <w:tcW w:w="3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C9184" w14:textId="5E7F22F6" w:rsidR="00D83185" w:rsidRPr="00D83185" w:rsidRDefault="00D83185" w:rsidP="00D83185">
            <w:pPr>
              <w:widowControl/>
              <w:jc w:val="left"/>
              <w:rPr>
                <w:rFonts w:ascii="等线" w:eastAsia="等线" w:hAnsi="等线" w:cs="宋体"/>
                <w:color w:val="000000"/>
                <w:kern w:val="0"/>
                <w:sz w:val="22"/>
              </w:rPr>
            </w:pPr>
          </w:p>
        </w:tc>
      </w:tr>
      <w:tr w:rsidR="00D83185" w:rsidRPr="00D83185" w14:paraId="6A809BDC" w14:textId="77777777" w:rsidTr="00D83185">
        <w:trPr>
          <w:trHeight w:val="541"/>
        </w:trPr>
        <w:tc>
          <w:tcPr>
            <w:tcW w:w="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E1F52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8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43B52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ADC采样精度优化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48AE9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10</w:t>
            </w:r>
          </w:p>
        </w:tc>
        <w:tc>
          <w:tcPr>
            <w:tcW w:w="3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1E97B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采样精度＜14bit</w:t>
            </w:r>
          </w:p>
        </w:tc>
        <w:tc>
          <w:tcPr>
            <w:tcW w:w="3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6EF8C" w14:textId="77777777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采样精度越低，可获得越多额外加分，单项满分10分</w:t>
            </w:r>
          </w:p>
        </w:tc>
      </w:tr>
      <w:tr w:rsidR="00D83185" w:rsidRPr="00D83185" w14:paraId="44621F91" w14:textId="77777777" w:rsidTr="00D83185">
        <w:trPr>
          <w:trHeight w:val="541"/>
        </w:trPr>
        <w:tc>
          <w:tcPr>
            <w:tcW w:w="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82422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9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F04B0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采样频率优化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3DA10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10</w:t>
            </w:r>
          </w:p>
        </w:tc>
        <w:tc>
          <w:tcPr>
            <w:tcW w:w="3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150AF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采样频率＜4Hz</w:t>
            </w:r>
          </w:p>
        </w:tc>
        <w:tc>
          <w:tcPr>
            <w:tcW w:w="3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311E3F" w14:textId="77777777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采样频率越低，可获得越多额外加分，单项满分10分</w:t>
            </w:r>
          </w:p>
        </w:tc>
      </w:tr>
      <w:tr w:rsidR="00D83185" w:rsidRPr="00D83185" w14:paraId="1013071E" w14:textId="77777777" w:rsidTr="00D83185">
        <w:trPr>
          <w:trHeight w:val="541"/>
        </w:trPr>
        <w:tc>
          <w:tcPr>
            <w:tcW w:w="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1DEDD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10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F67F3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创新分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3C0CC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3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8450C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算法创新度</w:t>
            </w:r>
          </w:p>
        </w:tc>
        <w:tc>
          <w:tcPr>
            <w:tcW w:w="3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FDCFA0" w14:textId="77777777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根据算法创新度加分，单项满分5分</w:t>
            </w:r>
          </w:p>
        </w:tc>
      </w:tr>
      <w:tr w:rsidR="00D83185" w:rsidRPr="00D83185" w14:paraId="774C0E16" w14:textId="77777777" w:rsidTr="00D83185">
        <w:trPr>
          <w:trHeight w:val="541"/>
        </w:trPr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4C325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最高附加分合计</w:t>
            </w:r>
          </w:p>
        </w:tc>
        <w:tc>
          <w:tcPr>
            <w:tcW w:w="436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2BF3396" w14:textId="77777777" w:rsidR="00D83185" w:rsidRPr="00D83185" w:rsidRDefault="00D83185" w:rsidP="00D83185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  <w:r w:rsidRPr="00D83185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  <w:szCs w:val="20"/>
              </w:rPr>
              <w:t>100</w:t>
            </w:r>
          </w:p>
        </w:tc>
        <w:tc>
          <w:tcPr>
            <w:tcW w:w="30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AF6D4" w14:textId="4E3356A2" w:rsidR="00D83185" w:rsidRPr="00D83185" w:rsidRDefault="00D83185" w:rsidP="00D83185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  <w:szCs w:val="20"/>
              </w:rPr>
            </w:pPr>
          </w:p>
        </w:tc>
      </w:tr>
    </w:tbl>
    <w:p w14:paraId="3D9D2FBD" w14:textId="77777777" w:rsidR="00D83185" w:rsidRPr="009F6BE3" w:rsidRDefault="00D83185" w:rsidP="00E816D6">
      <w:pPr>
        <w:pStyle w:val="1"/>
        <w:adjustRightInd w:val="0"/>
        <w:snapToGrid w:val="0"/>
        <w:spacing w:beforeLines="50" w:before="156" w:afterLines="50" w:after="156"/>
        <w:ind w:left="420" w:firstLineChars="0" w:firstLine="0"/>
        <w:rPr>
          <w:rFonts w:ascii="方正中雅宋_GBK" w:eastAsia="方正中雅宋_GBK" w:hAnsi="宋体"/>
          <w:sz w:val="24"/>
        </w:rPr>
      </w:pPr>
    </w:p>
    <w:p w14:paraId="77DD36FF" w14:textId="77777777" w:rsidR="00B4108C" w:rsidRPr="009F6BE3" w:rsidRDefault="00836061">
      <w:pPr>
        <w:pStyle w:val="1"/>
        <w:numPr>
          <w:ilvl w:val="0"/>
          <w:numId w:val="1"/>
        </w:numPr>
        <w:adjustRightInd w:val="0"/>
        <w:snapToGrid w:val="0"/>
        <w:spacing w:beforeLines="50" w:before="156" w:afterLines="50" w:after="156"/>
        <w:ind w:firstLineChars="0"/>
        <w:rPr>
          <w:rFonts w:ascii="方正中雅宋_GBK" w:eastAsia="方正中雅宋_GBK" w:hAnsi="宋体"/>
          <w:sz w:val="24"/>
        </w:rPr>
      </w:pPr>
      <w:r w:rsidRPr="009F6BE3">
        <w:rPr>
          <w:rFonts w:ascii="方正中雅宋_GBK" w:eastAsia="方正中雅宋_GBK" w:hAnsi="宋体" w:hint="eastAsia"/>
          <w:sz w:val="24"/>
        </w:rPr>
        <w:t>参考文档：</w:t>
      </w:r>
    </w:p>
    <w:p w14:paraId="7C93CFBE" w14:textId="77777777" w:rsidR="00B4108C" w:rsidRPr="009F6BE3" w:rsidRDefault="00836061">
      <w:pPr>
        <w:adjustRightInd w:val="0"/>
        <w:snapToGrid w:val="0"/>
        <w:rPr>
          <w:rFonts w:ascii="方正中雅宋_GBK" w:eastAsia="方正中雅宋_GBK" w:hAnsi="宋体"/>
          <w:bCs/>
          <w:sz w:val="24"/>
        </w:rPr>
      </w:pPr>
      <w:r w:rsidRPr="009F6BE3">
        <w:rPr>
          <w:rFonts w:ascii="方正中雅宋_GBK" w:eastAsia="方正中雅宋_GBK" w:hAnsi="宋体"/>
          <w:bCs/>
          <w:sz w:val="24"/>
        </w:rPr>
        <w:t>[1]</w:t>
      </w:r>
      <w:proofErr w:type="gramStart"/>
      <w:r w:rsidRPr="009F6BE3">
        <w:rPr>
          <w:rFonts w:ascii="方正中雅宋_GBK" w:eastAsia="方正中雅宋_GBK" w:hAnsi="宋体"/>
          <w:bCs/>
          <w:sz w:val="24"/>
        </w:rPr>
        <w:t>陈翼星</w:t>
      </w:r>
      <w:proofErr w:type="gramEnd"/>
      <w:r w:rsidRPr="009F6BE3">
        <w:rPr>
          <w:rFonts w:ascii="方正中雅宋_GBK" w:eastAsia="方正中雅宋_GBK" w:hAnsi="宋体"/>
          <w:bCs/>
          <w:sz w:val="24"/>
        </w:rPr>
        <w:t>.锂电池SOC估计算法研究[D].西南交通大学,2018</w:t>
      </w:r>
    </w:p>
    <w:p w14:paraId="33367749" w14:textId="737DC375" w:rsidR="005711FD" w:rsidRDefault="00836061" w:rsidP="00D83185">
      <w:pPr>
        <w:adjustRightInd w:val="0"/>
        <w:snapToGrid w:val="0"/>
        <w:spacing w:afterLines="100" w:after="312"/>
        <w:rPr>
          <w:rFonts w:ascii="方正中雅宋_GBK" w:eastAsia="方正中雅宋_GBK" w:hAnsi="宋体"/>
          <w:bCs/>
          <w:sz w:val="24"/>
        </w:rPr>
      </w:pPr>
      <w:r w:rsidRPr="009F6BE3">
        <w:rPr>
          <w:rFonts w:ascii="方正中雅宋_GBK" w:eastAsia="方正中雅宋_GBK" w:hAnsi="宋体"/>
          <w:bCs/>
          <w:sz w:val="24"/>
        </w:rPr>
        <w:t>[2]刘熹,李琳,刘海龙.动力型锂电池SOC与SOH协同估计[J].太</w:t>
      </w:r>
      <w:proofErr w:type="gramStart"/>
      <w:r w:rsidRPr="009F6BE3">
        <w:rPr>
          <w:rFonts w:ascii="方正中雅宋_GBK" w:eastAsia="方正中雅宋_GBK" w:hAnsi="宋体"/>
          <w:bCs/>
          <w:sz w:val="24"/>
        </w:rPr>
        <w:t>赫兹科学</w:t>
      </w:r>
      <w:proofErr w:type="gramEnd"/>
      <w:r w:rsidRPr="009F6BE3">
        <w:rPr>
          <w:rFonts w:ascii="方正中雅宋_GBK" w:eastAsia="方正中雅宋_GBK" w:hAnsi="宋体"/>
          <w:bCs/>
          <w:sz w:val="24"/>
        </w:rPr>
        <w:t>与电子信息学报,2020,18(04):750-755</w:t>
      </w:r>
      <w:r w:rsidR="005711FD">
        <w:rPr>
          <w:rFonts w:ascii="方正中雅宋_GBK" w:eastAsia="方正中雅宋_GBK" w:hAnsi="宋体"/>
          <w:bCs/>
          <w:sz w:val="24"/>
        </w:rPr>
        <w:br w:type="page"/>
      </w:r>
    </w:p>
    <w:p w14:paraId="00A4CE42" w14:textId="5C4AF4B1" w:rsidR="005711FD" w:rsidRDefault="005711FD" w:rsidP="005711FD">
      <w:pPr>
        <w:adjustRightInd w:val="0"/>
        <w:snapToGrid w:val="0"/>
        <w:spacing w:beforeLines="250" w:before="780" w:afterLines="50" w:after="156"/>
        <w:rPr>
          <w:rFonts w:ascii="方正中雅宋_GBK" w:eastAsia="方正中雅宋_GBK" w:hAnsi="宋体"/>
          <w:sz w:val="24"/>
          <w:szCs w:val="28"/>
        </w:rPr>
      </w:pPr>
      <w:r>
        <w:rPr>
          <w:rFonts w:ascii="方正中雅宋_GBK" w:eastAsia="方正中雅宋_GBK" w:hAnsi="宋体" w:hint="eastAsia"/>
          <w:sz w:val="24"/>
          <w:szCs w:val="28"/>
        </w:rPr>
        <w:lastRenderedPageBreak/>
        <w:t>赛题二</w:t>
      </w:r>
    </w:p>
    <w:p w14:paraId="4D8961C3" w14:textId="7C8720B6" w:rsidR="005711FD" w:rsidRDefault="005711FD" w:rsidP="005711FD">
      <w:pPr>
        <w:adjustRightInd w:val="0"/>
        <w:snapToGrid w:val="0"/>
        <w:rPr>
          <w:rFonts w:ascii="方正中雅宋_GBK" w:eastAsia="方正中雅宋_GBK" w:hAnsi="宋体"/>
          <w:b/>
          <w:sz w:val="24"/>
        </w:rPr>
      </w:pPr>
      <w:r w:rsidRPr="00E54C0F">
        <w:rPr>
          <w:rFonts w:ascii="方正中雅宋_GBK" w:eastAsia="方正中雅宋_GBK" w:hAnsi="宋体" w:hint="eastAsia"/>
          <w:b/>
          <w:sz w:val="24"/>
        </w:rPr>
        <w:t>高响应性信号处理</w:t>
      </w:r>
      <w:proofErr w:type="spellStart"/>
      <w:r w:rsidRPr="00E54C0F">
        <w:rPr>
          <w:rFonts w:ascii="方正中雅宋_GBK" w:eastAsia="方正中雅宋_GBK" w:hAnsi="宋体"/>
          <w:b/>
          <w:sz w:val="24"/>
        </w:rPr>
        <w:t>SoC</w:t>
      </w:r>
      <w:proofErr w:type="spellEnd"/>
      <w:r w:rsidRPr="00E54C0F">
        <w:rPr>
          <w:rFonts w:ascii="方正中雅宋_GBK" w:eastAsia="方正中雅宋_GBK" w:hAnsi="宋体"/>
          <w:b/>
          <w:sz w:val="24"/>
        </w:rPr>
        <w:t>架构设计优化</w:t>
      </w:r>
    </w:p>
    <w:p w14:paraId="2A7860FD" w14:textId="49E73C10" w:rsidR="005711FD" w:rsidRDefault="005711FD" w:rsidP="005711FD">
      <w:pPr>
        <w:pStyle w:val="1"/>
        <w:numPr>
          <w:ilvl w:val="0"/>
          <w:numId w:val="1"/>
        </w:numPr>
        <w:adjustRightInd w:val="0"/>
        <w:snapToGrid w:val="0"/>
        <w:spacing w:beforeLines="50" w:before="156" w:afterLines="50" w:after="156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t>选题背景</w:t>
      </w:r>
    </w:p>
    <w:p w14:paraId="672DA578" w14:textId="624F0E5A" w:rsidR="005711FD" w:rsidRPr="00E54C0F" w:rsidRDefault="005711FD" w:rsidP="005711FD">
      <w:pPr>
        <w:pStyle w:val="1"/>
        <w:adjustRightInd w:val="0"/>
        <w:snapToGrid w:val="0"/>
        <w:spacing w:beforeLines="50" w:before="156" w:afterLines="50" w:after="156"/>
        <w:ind w:firstLine="480"/>
        <w:rPr>
          <w:rFonts w:ascii="方正中雅宋_GBK" w:eastAsia="方正中雅宋_GBK" w:hAnsi="宋体"/>
          <w:sz w:val="24"/>
        </w:rPr>
      </w:pPr>
      <w:r w:rsidRPr="00E54C0F">
        <w:rPr>
          <w:rFonts w:ascii="方正中雅宋_GBK" w:eastAsia="方正中雅宋_GBK" w:hAnsi="宋体" w:hint="eastAsia"/>
          <w:sz w:val="24"/>
        </w:rPr>
        <w:t>高性能数模混合控制芯片是工业</w:t>
      </w:r>
      <w:r w:rsidRPr="00E54C0F">
        <w:rPr>
          <w:rFonts w:ascii="方正中雅宋_GBK" w:eastAsia="方正中雅宋_GBK" w:hAnsi="宋体"/>
          <w:sz w:val="24"/>
        </w:rPr>
        <w:t>4.0落地的一个重要基础，大量的工业闭环控制，比如机械臂、滑轨、AGV等应用，都需要芯片来实现高速精准控制。</w:t>
      </w:r>
    </w:p>
    <w:p w14:paraId="3611515A" w14:textId="6D084FAD" w:rsidR="006E53F4" w:rsidRDefault="006E53F4" w:rsidP="006E53F4">
      <w:pPr>
        <w:adjustRightInd w:val="0"/>
        <w:snapToGrid w:val="0"/>
        <w:spacing w:beforeLines="50" w:before="156" w:afterLines="50" w:after="156"/>
        <w:ind w:firstLineChars="200" w:firstLine="480"/>
        <w:rPr>
          <w:rFonts w:ascii="方正中雅宋_GBK" w:eastAsia="方正中雅宋_GBK" w:hAnsi="宋体"/>
          <w:sz w:val="24"/>
        </w:rPr>
      </w:pPr>
      <w:r w:rsidRPr="006E53F4">
        <w:rPr>
          <w:rFonts w:ascii="方正中雅宋_GBK" w:eastAsia="方正中雅宋_GBK" w:hAnsi="宋体"/>
          <w:noProof/>
          <w:sz w:val="24"/>
        </w:rPr>
        <w:drawing>
          <wp:anchor distT="0" distB="0" distL="114300" distR="114300" simplePos="0" relativeHeight="251658240" behindDoc="1" locked="0" layoutInCell="1" allowOverlap="1" wp14:anchorId="3C9895DB" wp14:editId="067E790B">
            <wp:simplePos x="0" y="0"/>
            <wp:positionH relativeFrom="margin">
              <wp:align>left</wp:align>
            </wp:positionH>
            <wp:positionV relativeFrom="paragraph">
              <wp:posOffset>917575</wp:posOffset>
            </wp:positionV>
            <wp:extent cx="6043295" cy="3931285"/>
            <wp:effectExtent l="0" t="0" r="0" b="0"/>
            <wp:wrapTopAndBottom/>
            <wp:docPr id="20" name="图片 20" descr="C:\Users\apex191330\AppData\Roaming\DingTalk\210345350_v2\ImageFiles\81\lALPJwKtyxercvzNEZTNH0A_8000_45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pex191330\AppData\Roaming\DingTalk\210345350_v2\ImageFiles\81\lALPJwKtyxercvzNEZTNH0A_8000_450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89" r="5368"/>
                    <a:stretch/>
                  </pic:blipFill>
                  <pic:spPr bwMode="auto">
                    <a:xfrm>
                      <a:off x="0" y="0"/>
                      <a:ext cx="6043295" cy="393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11FD" w:rsidRPr="00E54C0F">
        <w:rPr>
          <w:rFonts w:ascii="方正中雅宋_GBK" w:eastAsia="方正中雅宋_GBK" w:hAnsi="宋体" w:hint="eastAsia"/>
          <w:sz w:val="24"/>
        </w:rPr>
        <w:t>高性能数模混合控制芯片的其中一个难点，是如何对采集到的模拟信号进行高效预处理。这里涉及到</w:t>
      </w:r>
      <w:r w:rsidR="005711FD" w:rsidRPr="00536FA8">
        <w:rPr>
          <w:rFonts w:ascii="方正中雅宋_GBK" w:eastAsia="方正中雅宋_GBK" w:hAnsi="宋体" w:hint="eastAsia"/>
          <w:b/>
          <w:sz w:val="24"/>
        </w:rPr>
        <w:t>高响应性信号处理</w:t>
      </w:r>
      <w:proofErr w:type="spellStart"/>
      <w:r w:rsidR="005711FD" w:rsidRPr="00536FA8">
        <w:rPr>
          <w:rFonts w:ascii="方正中雅宋_GBK" w:eastAsia="方正中雅宋_GBK" w:hAnsi="宋体"/>
          <w:b/>
          <w:sz w:val="24"/>
        </w:rPr>
        <w:t>SoC</w:t>
      </w:r>
      <w:proofErr w:type="spellEnd"/>
      <w:r w:rsidR="005711FD" w:rsidRPr="00536FA8">
        <w:rPr>
          <w:rFonts w:ascii="方正中雅宋_GBK" w:eastAsia="方正中雅宋_GBK" w:hAnsi="宋体"/>
          <w:b/>
          <w:sz w:val="24"/>
        </w:rPr>
        <w:t>架构</w:t>
      </w:r>
      <w:r w:rsidR="005711FD" w:rsidRPr="00E54C0F">
        <w:rPr>
          <w:rFonts w:ascii="方正中雅宋_GBK" w:eastAsia="方正中雅宋_GBK" w:hAnsi="宋体"/>
          <w:sz w:val="24"/>
        </w:rPr>
        <w:t>的创新。</w:t>
      </w:r>
      <w:r w:rsidR="005711FD" w:rsidRPr="00536FA8">
        <w:rPr>
          <w:rFonts w:ascii="方正中雅宋_GBK" w:eastAsia="方正中雅宋_GBK" w:hAnsi="宋体" w:hint="eastAsia"/>
          <w:sz w:val="24"/>
        </w:rPr>
        <w:t>下图描述了工业级常见的处理架构，以及存在的痛点。</w:t>
      </w:r>
    </w:p>
    <w:p w14:paraId="5F22621C" w14:textId="1519217C" w:rsidR="005711FD" w:rsidRDefault="005711FD" w:rsidP="005711FD">
      <w:pPr>
        <w:adjustRightInd w:val="0"/>
        <w:snapToGrid w:val="0"/>
        <w:spacing w:beforeLines="100" w:before="312" w:afterLines="50" w:after="156"/>
        <w:ind w:firstLineChars="175" w:firstLine="42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t>这个竞赛题目，希望同学们可以发挥创造力，解决这个痛点。</w:t>
      </w:r>
    </w:p>
    <w:p w14:paraId="451AA304" w14:textId="096E5F46" w:rsidR="005711FD" w:rsidRDefault="005711FD" w:rsidP="005711FD">
      <w:pPr>
        <w:pStyle w:val="1"/>
        <w:numPr>
          <w:ilvl w:val="0"/>
          <w:numId w:val="1"/>
        </w:numPr>
        <w:adjustRightInd w:val="0"/>
        <w:snapToGrid w:val="0"/>
        <w:spacing w:beforeLines="50" w:before="156" w:afterLines="50" w:after="156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t>输出要求：</w:t>
      </w:r>
    </w:p>
    <w:p w14:paraId="29EC97F0" w14:textId="19D7D1E6" w:rsidR="005711FD" w:rsidRDefault="005711FD" w:rsidP="005711FD">
      <w:pPr>
        <w:pStyle w:val="1"/>
        <w:numPr>
          <w:ilvl w:val="0"/>
          <w:numId w:val="8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/>
          <w:sz w:val="24"/>
        </w:rPr>
        <w:t>完成架构起草</w:t>
      </w:r>
    </w:p>
    <w:p w14:paraId="748D909A" w14:textId="65D2C84A" w:rsidR="005711FD" w:rsidRDefault="005711FD" w:rsidP="005711FD">
      <w:pPr>
        <w:pStyle w:val="1"/>
        <w:numPr>
          <w:ilvl w:val="0"/>
          <w:numId w:val="8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/>
          <w:sz w:val="24"/>
        </w:rPr>
        <w:t>输出RTL代码仿真报告</w:t>
      </w:r>
    </w:p>
    <w:p w14:paraId="75F1498C" w14:textId="77777777" w:rsidR="005711FD" w:rsidRDefault="005711FD" w:rsidP="005711FD">
      <w:pPr>
        <w:pStyle w:val="1"/>
        <w:numPr>
          <w:ilvl w:val="0"/>
          <w:numId w:val="8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/>
          <w:sz w:val="24"/>
        </w:rPr>
        <w:t>输出FPGA原型机</w:t>
      </w:r>
    </w:p>
    <w:p w14:paraId="449F6563" w14:textId="66A97A08" w:rsidR="005711FD" w:rsidRPr="00536FA8" w:rsidRDefault="005711FD" w:rsidP="005711FD">
      <w:pPr>
        <w:pStyle w:val="1"/>
        <w:numPr>
          <w:ilvl w:val="0"/>
          <w:numId w:val="8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/>
          <w:sz w:val="24"/>
        </w:rPr>
        <w:t>输出性能、资源评估报告</w:t>
      </w:r>
      <w:r w:rsidRPr="00536FA8">
        <w:rPr>
          <w:rFonts w:ascii="方正中雅宋_GBK" w:eastAsia="方正中雅宋_GBK" w:hAnsi="宋体"/>
          <w:sz w:val="24"/>
        </w:rPr>
        <w:br w:type="page"/>
      </w:r>
    </w:p>
    <w:p w14:paraId="3201659A" w14:textId="429A00D8" w:rsidR="005711FD" w:rsidRDefault="005711FD" w:rsidP="005711FD">
      <w:pPr>
        <w:pStyle w:val="1"/>
        <w:numPr>
          <w:ilvl w:val="0"/>
          <w:numId w:val="1"/>
        </w:numPr>
        <w:adjustRightInd w:val="0"/>
        <w:snapToGrid w:val="0"/>
        <w:spacing w:beforeLines="50" w:before="156" w:afterLines="50" w:after="156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lastRenderedPageBreak/>
        <w:t>描述及要求：</w:t>
      </w:r>
    </w:p>
    <w:p w14:paraId="7AA3883A" w14:textId="0EAA6093" w:rsidR="005711FD" w:rsidRPr="00536FA8" w:rsidRDefault="005711FD" w:rsidP="00F972E2">
      <w:pPr>
        <w:pStyle w:val="1"/>
        <w:numPr>
          <w:ilvl w:val="0"/>
          <w:numId w:val="9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8A4BAD">
        <w:rPr>
          <w:rFonts w:ascii="方正中雅宋_GBK" w:eastAsia="方正中雅宋_GBK" w:hAnsi="宋体" w:hint="eastAsia"/>
          <w:sz w:val="24"/>
        </w:rPr>
        <w:t>基于</w:t>
      </w:r>
      <w:r w:rsidR="00F972E2" w:rsidRPr="00F972E2">
        <w:rPr>
          <w:rFonts w:ascii="方正中雅宋_GBK" w:eastAsia="方正中雅宋_GBK" w:hAnsi="宋体"/>
          <w:sz w:val="24"/>
        </w:rPr>
        <w:t>Arm Cortex M0+</w:t>
      </w:r>
      <w:r w:rsidRPr="008A4BAD">
        <w:rPr>
          <w:rFonts w:ascii="方正中雅宋_GBK" w:eastAsia="方正中雅宋_GBK" w:hAnsi="宋体"/>
          <w:sz w:val="24"/>
        </w:rPr>
        <w:t>、8051</w:t>
      </w:r>
      <w:r w:rsidRPr="00536FA8">
        <w:rPr>
          <w:rFonts w:ascii="方正中雅宋_GBK" w:eastAsia="方正中雅宋_GBK" w:hAnsi="宋体" w:hint="eastAsia"/>
          <w:bCs/>
          <w:sz w:val="24"/>
        </w:rPr>
        <w:t>或者性能相当的</w:t>
      </w:r>
      <w:r w:rsidRPr="00536FA8">
        <w:rPr>
          <w:rFonts w:ascii="方正中雅宋_GBK" w:eastAsia="方正中雅宋_GBK" w:hAnsi="宋体"/>
          <w:bCs/>
          <w:sz w:val="24"/>
        </w:rPr>
        <w:t>RISC-V</w:t>
      </w:r>
      <w:r>
        <w:rPr>
          <w:rFonts w:ascii="方正中雅宋_GBK" w:eastAsia="方正中雅宋_GBK" w:hAnsi="宋体" w:hint="eastAsia"/>
          <w:bCs/>
          <w:sz w:val="24"/>
        </w:rPr>
        <w:t>处理器内核实现数模混合信号处理芯片</w:t>
      </w:r>
    </w:p>
    <w:p w14:paraId="6EAE1D9E" w14:textId="77777777" w:rsidR="005711FD" w:rsidRPr="00536FA8" w:rsidRDefault="005711FD" w:rsidP="005711FD">
      <w:pPr>
        <w:pStyle w:val="1"/>
        <w:numPr>
          <w:ilvl w:val="0"/>
          <w:numId w:val="9"/>
        </w:numPr>
        <w:adjustRightInd w:val="0"/>
        <w:snapToGrid w:val="0"/>
        <w:ind w:firstLineChars="0"/>
        <w:rPr>
          <w:rFonts w:ascii="方正中雅宋_GBK" w:eastAsia="方正中雅宋_GBK" w:hAnsi="宋体"/>
          <w:bCs/>
          <w:sz w:val="24"/>
        </w:rPr>
      </w:pPr>
      <w:r w:rsidRPr="00536FA8">
        <w:rPr>
          <w:rFonts w:ascii="方正中雅宋_GBK" w:eastAsia="方正中雅宋_GBK" w:hAnsi="宋体"/>
          <w:bCs/>
          <w:sz w:val="24"/>
        </w:rPr>
        <w:t>TMU运算模块建模</w:t>
      </w:r>
      <w:r w:rsidRPr="00536FA8">
        <w:rPr>
          <w:rFonts w:ascii="方正中雅宋_GBK" w:eastAsia="方正中雅宋_GBK" w:hAnsi="宋体" w:hint="eastAsia"/>
          <w:bCs/>
          <w:sz w:val="24"/>
        </w:rPr>
        <w:t>，实现</w:t>
      </w:r>
      <w:r w:rsidRPr="00536FA8">
        <w:rPr>
          <w:rFonts w:ascii="方正中雅宋_GBK" w:eastAsia="方正中雅宋_GBK" w:hAnsi="宋体"/>
          <w:bCs/>
          <w:sz w:val="24"/>
        </w:rPr>
        <w:t>CORDIC算法加速，支持各类三角函数运算</w:t>
      </w:r>
    </w:p>
    <w:p w14:paraId="28B31CAD" w14:textId="77777777" w:rsidR="005711FD" w:rsidRPr="00536FA8" w:rsidRDefault="005711FD" w:rsidP="005711FD">
      <w:pPr>
        <w:pStyle w:val="1"/>
        <w:numPr>
          <w:ilvl w:val="0"/>
          <w:numId w:val="10"/>
        </w:numPr>
        <w:adjustRightInd w:val="0"/>
        <w:snapToGrid w:val="0"/>
        <w:ind w:firstLineChars="0"/>
        <w:rPr>
          <w:rFonts w:ascii="方正中雅宋_GBK" w:eastAsia="方正中雅宋_GBK" w:hAnsi="宋体"/>
          <w:bCs/>
          <w:sz w:val="24"/>
        </w:rPr>
      </w:pPr>
      <w:r w:rsidRPr="00536FA8">
        <w:rPr>
          <w:rFonts w:ascii="方正中雅宋_GBK" w:eastAsia="方正中雅宋_GBK" w:hAnsi="宋体"/>
          <w:bCs/>
          <w:sz w:val="24"/>
        </w:rPr>
        <w:t>硬件CORDIC加速（</w:t>
      </w:r>
      <w:proofErr w:type="spellStart"/>
      <w:r w:rsidRPr="00536FA8">
        <w:rPr>
          <w:rFonts w:ascii="方正中雅宋_GBK" w:eastAsia="方正中雅宋_GBK" w:hAnsi="宋体"/>
          <w:bCs/>
          <w:sz w:val="24"/>
        </w:rPr>
        <w:t>atan</w:t>
      </w:r>
      <w:proofErr w:type="spellEnd"/>
      <w:r w:rsidRPr="00536FA8">
        <w:rPr>
          <w:rFonts w:ascii="方正中雅宋_GBK" w:eastAsia="方正中雅宋_GBK" w:hAnsi="宋体"/>
          <w:bCs/>
          <w:sz w:val="24"/>
        </w:rPr>
        <w:t>函数）的实现</w:t>
      </w:r>
      <w:r w:rsidRPr="00536FA8">
        <w:rPr>
          <w:rFonts w:ascii="方正中雅宋_GBK" w:eastAsia="方正中雅宋_GBK" w:hAnsi="宋体" w:hint="eastAsia"/>
          <w:bCs/>
          <w:sz w:val="24"/>
        </w:rPr>
        <w:t>（性能/功耗/面积的考虑）</w:t>
      </w:r>
    </w:p>
    <w:p w14:paraId="7A5FF070" w14:textId="77777777" w:rsidR="005711FD" w:rsidRPr="00536FA8" w:rsidRDefault="005711FD" w:rsidP="005711FD">
      <w:pPr>
        <w:pStyle w:val="1"/>
        <w:numPr>
          <w:ilvl w:val="0"/>
          <w:numId w:val="10"/>
        </w:numPr>
        <w:adjustRightInd w:val="0"/>
        <w:snapToGrid w:val="0"/>
        <w:ind w:firstLineChars="0"/>
        <w:rPr>
          <w:rFonts w:ascii="方正中雅宋_GBK" w:eastAsia="方正中雅宋_GBK" w:hAnsi="宋体"/>
          <w:bCs/>
          <w:sz w:val="24"/>
        </w:rPr>
      </w:pPr>
      <w:r w:rsidRPr="00536FA8">
        <w:rPr>
          <w:rFonts w:ascii="方正中雅宋_GBK" w:eastAsia="方正中雅宋_GBK" w:hAnsi="宋体" w:hint="eastAsia"/>
          <w:bCs/>
          <w:sz w:val="24"/>
        </w:rPr>
        <w:t>T</w:t>
      </w:r>
      <w:r w:rsidRPr="00536FA8">
        <w:rPr>
          <w:rFonts w:ascii="方正中雅宋_GBK" w:eastAsia="方正中雅宋_GBK" w:hAnsi="宋体"/>
          <w:bCs/>
          <w:sz w:val="24"/>
        </w:rPr>
        <w:t>MU</w:t>
      </w:r>
      <w:r w:rsidRPr="00536FA8">
        <w:rPr>
          <w:rFonts w:ascii="方正中雅宋_GBK" w:eastAsia="方正中雅宋_GBK" w:hAnsi="宋体" w:hint="eastAsia"/>
          <w:bCs/>
          <w:sz w:val="24"/>
        </w:rPr>
        <w:t>和A</w:t>
      </w:r>
      <w:r w:rsidRPr="00536FA8">
        <w:rPr>
          <w:rFonts w:ascii="方正中雅宋_GBK" w:eastAsia="方正中雅宋_GBK" w:hAnsi="宋体"/>
          <w:bCs/>
          <w:sz w:val="24"/>
        </w:rPr>
        <w:t>DC</w:t>
      </w:r>
      <w:r w:rsidRPr="00536FA8">
        <w:rPr>
          <w:rFonts w:ascii="方正中雅宋_GBK" w:eastAsia="方正中雅宋_GBK" w:hAnsi="宋体" w:hint="eastAsia"/>
          <w:bCs/>
          <w:sz w:val="24"/>
        </w:rPr>
        <w:t>之间的数据通信（降低C</w:t>
      </w:r>
      <w:r w:rsidRPr="00536FA8">
        <w:rPr>
          <w:rFonts w:ascii="方正中雅宋_GBK" w:eastAsia="方正中雅宋_GBK" w:hAnsi="宋体"/>
          <w:bCs/>
          <w:sz w:val="24"/>
        </w:rPr>
        <w:t>PU</w:t>
      </w:r>
      <w:r w:rsidRPr="00536FA8">
        <w:rPr>
          <w:rFonts w:ascii="方正中雅宋_GBK" w:eastAsia="方正中雅宋_GBK" w:hAnsi="宋体" w:hint="eastAsia"/>
          <w:bCs/>
          <w:sz w:val="24"/>
        </w:rPr>
        <w:t>的吞吐）</w:t>
      </w:r>
    </w:p>
    <w:p w14:paraId="4D97DF7D" w14:textId="77777777" w:rsidR="005711FD" w:rsidRPr="00536FA8" w:rsidRDefault="005711FD" w:rsidP="005711FD">
      <w:pPr>
        <w:pStyle w:val="1"/>
        <w:numPr>
          <w:ilvl w:val="0"/>
          <w:numId w:val="10"/>
        </w:numPr>
        <w:adjustRightInd w:val="0"/>
        <w:snapToGrid w:val="0"/>
        <w:ind w:firstLineChars="0"/>
        <w:rPr>
          <w:rFonts w:ascii="方正中雅宋_GBK" w:eastAsia="方正中雅宋_GBK" w:hAnsi="宋体"/>
          <w:bCs/>
          <w:sz w:val="24"/>
        </w:rPr>
      </w:pPr>
      <w:r>
        <w:rPr>
          <w:rFonts w:ascii="方正中雅宋_GBK" w:eastAsia="方正中雅宋_GBK" w:hAnsi="宋体"/>
          <w:bCs/>
          <w:sz w:val="24"/>
        </w:rPr>
        <w:t>TMU</w:t>
      </w:r>
      <w:r>
        <w:rPr>
          <w:rFonts w:ascii="方正中雅宋_GBK" w:eastAsia="方正中雅宋_GBK" w:hAnsi="宋体" w:hint="eastAsia"/>
          <w:bCs/>
          <w:sz w:val="24"/>
        </w:rPr>
        <w:t>需要包含</w:t>
      </w:r>
      <w:r w:rsidRPr="00536FA8">
        <w:rPr>
          <w:rFonts w:ascii="方正中雅宋_GBK" w:eastAsia="方正中雅宋_GBK" w:hAnsi="宋体"/>
          <w:bCs/>
          <w:sz w:val="24"/>
        </w:rPr>
        <w:t>APB</w:t>
      </w:r>
      <w:r w:rsidRPr="00536FA8">
        <w:rPr>
          <w:rFonts w:ascii="方正中雅宋_GBK" w:eastAsia="方正中雅宋_GBK" w:hAnsi="宋体" w:hint="eastAsia"/>
          <w:bCs/>
          <w:sz w:val="24"/>
        </w:rPr>
        <w:t>控制接口</w:t>
      </w:r>
    </w:p>
    <w:p w14:paraId="5665A057" w14:textId="77777777" w:rsidR="005711FD" w:rsidRPr="00536FA8" w:rsidRDefault="005711FD" w:rsidP="005711FD">
      <w:pPr>
        <w:pStyle w:val="1"/>
        <w:numPr>
          <w:ilvl w:val="0"/>
          <w:numId w:val="9"/>
        </w:numPr>
        <w:adjustRightInd w:val="0"/>
        <w:snapToGrid w:val="0"/>
        <w:ind w:firstLineChars="0"/>
        <w:rPr>
          <w:rFonts w:ascii="方正中雅宋_GBK" w:eastAsia="方正中雅宋_GBK" w:hAnsi="宋体"/>
          <w:bCs/>
          <w:sz w:val="24"/>
        </w:rPr>
      </w:pPr>
      <w:r w:rsidRPr="00536FA8">
        <w:rPr>
          <w:rFonts w:ascii="方正中雅宋_GBK" w:eastAsia="方正中雅宋_GBK" w:hAnsi="宋体"/>
          <w:bCs/>
          <w:sz w:val="24"/>
        </w:rPr>
        <w:t>12bit 12MHz SAR ADC模块建模，只要实现最简单的寻址、握手、数据交互功能</w:t>
      </w:r>
    </w:p>
    <w:p w14:paraId="13C512F5" w14:textId="77777777" w:rsidR="005711FD" w:rsidRPr="00536FA8" w:rsidRDefault="005711FD" w:rsidP="005711FD">
      <w:pPr>
        <w:pStyle w:val="1"/>
        <w:adjustRightInd w:val="0"/>
        <w:snapToGrid w:val="0"/>
        <w:ind w:left="360" w:firstLineChars="0" w:firstLine="0"/>
        <w:rPr>
          <w:rFonts w:ascii="方正中雅宋_GBK" w:eastAsia="方正中雅宋_GBK" w:hAnsi="宋体"/>
          <w:bCs/>
          <w:sz w:val="24"/>
        </w:rPr>
      </w:pPr>
      <w:r w:rsidRPr="00536FA8">
        <w:rPr>
          <w:rFonts w:ascii="方正中雅宋_GBK" w:eastAsia="方正中雅宋_GBK" w:hAnsi="宋体"/>
          <w:bCs/>
          <w:sz w:val="24"/>
        </w:rPr>
        <w:t>ADC</w:t>
      </w:r>
      <w:r w:rsidRPr="00536FA8">
        <w:rPr>
          <w:rFonts w:ascii="方正中雅宋_GBK" w:eastAsia="方正中雅宋_GBK" w:hAnsi="宋体" w:hint="eastAsia"/>
          <w:bCs/>
          <w:sz w:val="24"/>
        </w:rPr>
        <w:t>模块包括</w:t>
      </w:r>
      <w:r>
        <w:rPr>
          <w:rFonts w:ascii="方正中雅宋_GBK" w:eastAsia="方正中雅宋_GBK" w:hAnsi="宋体" w:hint="eastAsia"/>
          <w:bCs/>
          <w:sz w:val="24"/>
        </w:rPr>
        <w:t>（参考下图）</w:t>
      </w:r>
      <w:r w:rsidRPr="00536FA8">
        <w:rPr>
          <w:rFonts w:ascii="方正中雅宋_GBK" w:eastAsia="方正中雅宋_GBK" w:hAnsi="宋体" w:hint="eastAsia"/>
          <w:bCs/>
          <w:sz w:val="24"/>
        </w:rPr>
        <w:t>：</w:t>
      </w:r>
    </w:p>
    <w:p w14:paraId="0A750352" w14:textId="77777777" w:rsidR="005711FD" w:rsidRPr="00536FA8" w:rsidRDefault="005711FD" w:rsidP="005711FD">
      <w:pPr>
        <w:pStyle w:val="1"/>
        <w:numPr>
          <w:ilvl w:val="0"/>
          <w:numId w:val="11"/>
        </w:numPr>
        <w:adjustRightInd w:val="0"/>
        <w:snapToGrid w:val="0"/>
        <w:ind w:firstLineChars="0"/>
        <w:rPr>
          <w:rFonts w:ascii="方正中雅宋_GBK" w:eastAsia="方正中雅宋_GBK" w:hAnsi="宋体"/>
          <w:bCs/>
          <w:sz w:val="24"/>
        </w:rPr>
      </w:pPr>
      <w:r w:rsidRPr="00536FA8">
        <w:rPr>
          <w:rFonts w:ascii="方正中雅宋_GBK" w:eastAsia="方正中雅宋_GBK" w:hAnsi="宋体" w:hint="eastAsia"/>
          <w:bCs/>
          <w:sz w:val="24"/>
        </w:rPr>
        <w:t>A</w:t>
      </w:r>
      <w:r w:rsidRPr="00536FA8">
        <w:rPr>
          <w:rFonts w:ascii="方正中雅宋_GBK" w:eastAsia="方正中雅宋_GBK" w:hAnsi="宋体"/>
          <w:bCs/>
          <w:sz w:val="24"/>
        </w:rPr>
        <w:t>DC</w:t>
      </w:r>
      <w:r w:rsidRPr="00536FA8">
        <w:rPr>
          <w:rFonts w:ascii="方正中雅宋_GBK" w:eastAsia="方正中雅宋_GBK" w:hAnsi="宋体" w:hint="eastAsia"/>
          <w:bCs/>
          <w:sz w:val="24"/>
        </w:rPr>
        <w:t>功能建模（模拟输入（real变量）</w:t>
      </w:r>
      <w:r w:rsidRPr="00536FA8">
        <w:rPr>
          <w:rFonts w:ascii="方正中雅宋_GBK" w:eastAsia="方正中雅宋_GBK" w:hAnsi="宋体"/>
          <w:bCs/>
          <w:sz w:val="24"/>
        </w:rPr>
        <w:sym w:font="Wingdings" w:char="F0E0"/>
      </w:r>
      <w:r w:rsidRPr="00536FA8">
        <w:rPr>
          <w:rFonts w:ascii="方正中雅宋_GBK" w:eastAsia="方正中雅宋_GBK" w:hAnsi="宋体" w:hint="eastAsia"/>
          <w:bCs/>
          <w:sz w:val="24"/>
        </w:rPr>
        <w:t>数字输出（寄存器变量）</w:t>
      </w:r>
    </w:p>
    <w:p w14:paraId="460D0AC0" w14:textId="77777777" w:rsidR="005711FD" w:rsidRPr="00536FA8" w:rsidRDefault="005711FD" w:rsidP="005711FD">
      <w:pPr>
        <w:pStyle w:val="1"/>
        <w:numPr>
          <w:ilvl w:val="0"/>
          <w:numId w:val="11"/>
        </w:numPr>
        <w:adjustRightInd w:val="0"/>
        <w:snapToGrid w:val="0"/>
        <w:ind w:firstLineChars="0"/>
        <w:rPr>
          <w:rFonts w:ascii="方正中雅宋_GBK" w:eastAsia="方正中雅宋_GBK" w:hAnsi="宋体"/>
          <w:bCs/>
          <w:sz w:val="24"/>
        </w:rPr>
      </w:pPr>
      <w:r w:rsidRPr="00536FA8">
        <w:rPr>
          <w:rFonts w:ascii="方正中雅宋_GBK" w:eastAsia="方正中雅宋_GBK" w:hAnsi="宋体" w:hint="eastAsia"/>
          <w:bCs/>
          <w:sz w:val="24"/>
        </w:rPr>
        <w:t>A</w:t>
      </w:r>
      <w:r w:rsidRPr="00536FA8">
        <w:rPr>
          <w:rFonts w:ascii="方正中雅宋_GBK" w:eastAsia="方正中雅宋_GBK" w:hAnsi="宋体"/>
          <w:bCs/>
          <w:sz w:val="24"/>
        </w:rPr>
        <w:t>DC</w:t>
      </w:r>
      <w:r w:rsidRPr="00536FA8">
        <w:rPr>
          <w:rFonts w:ascii="方正中雅宋_GBK" w:eastAsia="方正中雅宋_GBK" w:hAnsi="宋体" w:hint="eastAsia"/>
          <w:bCs/>
          <w:sz w:val="24"/>
        </w:rPr>
        <w:t>时序建模（启动数据转换</w:t>
      </w:r>
      <w:r w:rsidRPr="00536FA8">
        <w:rPr>
          <w:rFonts w:ascii="方正中雅宋_GBK" w:eastAsia="方正中雅宋_GBK" w:hAnsi="宋体"/>
          <w:bCs/>
          <w:sz w:val="24"/>
        </w:rPr>
        <w:t>—</w:t>
      </w:r>
      <w:r w:rsidRPr="00536FA8">
        <w:rPr>
          <w:rFonts w:ascii="方正中雅宋_GBK" w:eastAsia="方正中雅宋_GBK" w:hAnsi="宋体" w:hint="eastAsia"/>
          <w:bCs/>
          <w:sz w:val="24"/>
        </w:rPr>
        <w:t>&gt;转换完成数据写入寄存器</w:t>
      </w:r>
      <w:r w:rsidRPr="00536FA8">
        <w:rPr>
          <w:rFonts w:ascii="方正中雅宋_GBK" w:eastAsia="方正中雅宋_GBK" w:hAnsi="宋体"/>
          <w:bCs/>
          <w:sz w:val="24"/>
        </w:rPr>
        <w:t>—</w:t>
      </w:r>
      <w:r w:rsidRPr="00536FA8">
        <w:rPr>
          <w:rFonts w:ascii="方正中雅宋_GBK" w:eastAsia="方正中雅宋_GBK" w:hAnsi="宋体" w:hint="eastAsia"/>
          <w:bCs/>
          <w:sz w:val="24"/>
        </w:rPr>
        <w:t>&gt;输出标记或中断</w:t>
      </w:r>
      <w:r w:rsidRPr="00536FA8">
        <w:rPr>
          <w:rFonts w:ascii="方正中雅宋_GBK" w:eastAsia="方正中雅宋_GBK" w:hAnsi="宋体"/>
          <w:bCs/>
          <w:sz w:val="24"/>
        </w:rPr>
        <w:t>）</w:t>
      </w:r>
    </w:p>
    <w:p w14:paraId="7D6236CC" w14:textId="512D4572" w:rsidR="005711FD" w:rsidRDefault="005711FD" w:rsidP="005711FD">
      <w:pPr>
        <w:pStyle w:val="1"/>
        <w:numPr>
          <w:ilvl w:val="0"/>
          <w:numId w:val="11"/>
        </w:numPr>
        <w:adjustRightInd w:val="0"/>
        <w:snapToGrid w:val="0"/>
        <w:ind w:firstLineChars="0"/>
        <w:rPr>
          <w:rFonts w:ascii="方正中雅宋_GBK" w:eastAsia="方正中雅宋_GBK" w:hAnsi="宋体"/>
          <w:bCs/>
          <w:sz w:val="24"/>
        </w:rPr>
      </w:pPr>
      <w:r w:rsidRPr="00536FA8">
        <w:rPr>
          <w:rFonts w:ascii="方正中雅宋_GBK" w:eastAsia="方正中雅宋_GBK" w:hAnsi="宋体" w:hint="eastAsia"/>
          <w:bCs/>
          <w:sz w:val="24"/>
        </w:rPr>
        <w:t>根据所选用的A</w:t>
      </w:r>
      <w:r w:rsidRPr="00536FA8">
        <w:rPr>
          <w:rFonts w:ascii="方正中雅宋_GBK" w:eastAsia="方正中雅宋_GBK" w:hAnsi="宋体"/>
          <w:bCs/>
          <w:sz w:val="24"/>
        </w:rPr>
        <w:t>DC</w:t>
      </w:r>
      <w:r w:rsidRPr="00536FA8">
        <w:rPr>
          <w:rFonts w:ascii="方正中雅宋_GBK" w:eastAsia="方正中雅宋_GBK" w:hAnsi="宋体" w:hint="eastAsia"/>
          <w:bCs/>
          <w:sz w:val="24"/>
        </w:rPr>
        <w:t>架构正确描述A</w:t>
      </w:r>
      <w:r w:rsidRPr="00536FA8">
        <w:rPr>
          <w:rFonts w:ascii="方正中雅宋_GBK" w:eastAsia="方正中雅宋_GBK" w:hAnsi="宋体"/>
          <w:bCs/>
          <w:sz w:val="24"/>
        </w:rPr>
        <w:t>DC</w:t>
      </w:r>
      <w:r w:rsidRPr="00536FA8">
        <w:rPr>
          <w:rFonts w:ascii="方正中雅宋_GBK" w:eastAsia="方正中雅宋_GBK" w:hAnsi="宋体" w:hint="eastAsia"/>
          <w:bCs/>
          <w:sz w:val="24"/>
        </w:rPr>
        <w:t>的数据转换时间</w:t>
      </w:r>
    </w:p>
    <w:p w14:paraId="2EBFB0D3" w14:textId="30B69E06" w:rsidR="006E53F4" w:rsidRPr="006E53F4" w:rsidRDefault="000F1D83" w:rsidP="006E53F4">
      <w:pPr>
        <w:pStyle w:val="1"/>
        <w:numPr>
          <w:ilvl w:val="0"/>
          <w:numId w:val="11"/>
        </w:numPr>
        <w:adjustRightInd w:val="0"/>
        <w:snapToGrid w:val="0"/>
        <w:ind w:firstLineChars="0"/>
        <w:rPr>
          <w:rFonts w:ascii="方正中雅宋_GBK" w:eastAsia="方正中雅宋_GBK" w:hAnsi="宋体"/>
          <w:bCs/>
          <w:sz w:val="24"/>
        </w:rPr>
      </w:pPr>
      <w:r w:rsidRPr="006E53F4">
        <w:rPr>
          <w:rFonts w:ascii="方正中雅宋_GBK" w:eastAsia="方正中雅宋_GBK" w:hAnsi="宋体"/>
          <w:bCs/>
          <w:noProof/>
          <w:sz w:val="24"/>
        </w:rPr>
        <w:drawing>
          <wp:anchor distT="0" distB="0" distL="114300" distR="114300" simplePos="0" relativeHeight="251659264" behindDoc="0" locked="0" layoutInCell="1" allowOverlap="1" wp14:anchorId="5B635755" wp14:editId="6B55795A">
            <wp:simplePos x="0" y="0"/>
            <wp:positionH relativeFrom="margin">
              <wp:align>right</wp:align>
            </wp:positionH>
            <wp:positionV relativeFrom="paragraph">
              <wp:posOffset>345484</wp:posOffset>
            </wp:positionV>
            <wp:extent cx="6187856" cy="2427583"/>
            <wp:effectExtent l="0" t="0" r="0" b="0"/>
            <wp:wrapTopAndBottom/>
            <wp:docPr id="22" name="图片 22" descr="C:\Users\apex191330\AppData\Roaming\DingTalk\210345350_v2\ImageFiles\94\lALPJwnIyGE5Mf7NEZTNH0A_8000_45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pex191330\AppData\Roaming\DingTalk\210345350_v2\ImageFiles\94\lALPJwnIyGE5Mf7NEZTNH0A_8000_450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785" b="15522"/>
                    <a:stretch/>
                  </pic:blipFill>
                  <pic:spPr bwMode="auto">
                    <a:xfrm>
                      <a:off x="0" y="0"/>
                      <a:ext cx="6187856" cy="2427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5711FD" w:rsidRPr="00536FA8">
        <w:rPr>
          <w:rFonts w:ascii="方正中雅宋_GBK" w:eastAsia="方正中雅宋_GBK" w:hAnsi="宋体" w:hint="eastAsia"/>
          <w:bCs/>
          <w:sz w:val="24"/>
        </w:rPr>
        <w:t>A</w:t>
      </w:r>
      <w:r w:rsidR="005711FD" w:rsidRPr="00536FA8">
        <w:rPr>
          <w:rFonts w:ascii="方正中雅宋_GBK" w:eastAsia="方正中雅宋_GBK" w:hAnsi="宋体"/>
          <w:bCs/>
          <w:sz w:val="24"/>
        </w:rPr>
        <w:t>DC</w:t>
      </w:r>
      <w:r w:rsidR="005711FD" w:rsidRPr="00536FA8">
        <w:rPr>
          <w:rFonts w:ascii="方正中雅宋_GBK" w:eastAsia="方正中雅宋_GBK" w:hAnsi="宋体" w:hint="eastAsia"/>
          <w:bCs/>
          <w:sz w:val="24"/>
        </w:rPr>
        <w:t>模块属于A</w:t>
      </w:r>
      <w:r w:rsidR="005711FD" w:rsidRPr="00536FA8">
        <w:rPr>
          <w:rFonts w:ascii="方正中雅宋_GBK" w:eastAsia="方正中雅宋_GBK" w:hAnsi="宋体"/>
          <w:bCs/>
          <w:sz w:val="24"/>
        </w:rPr>
        <w:t>PB</w:t>
      </w:r>
      <w:r w:rsidR="005711FD" w:rsidRPr="00536FA8">
        <w:rPr>
          <w:rFonts w:ascii="方正中雅宋_GBK" w:eastAsia="方正中雅宋_GBK" w:hAnsi="宋体" w:hint="eastAsia"/>
          <w:bCs/>
          <w:sz w:val="24"/>
        </w:rPr>
        <w:t>总线上的I</w:t>
      </w:r>
      <w:r w:rsidR="005711FD" w:rsidRPr="00536FA8">
        <w:rPr>
          <w:rFonts w:ascii="方正中雅宋_GBK" w:eastAsia="方正中雅宋_GBK" w:hAnsi="宋体"/>
          <w:bCs/>
          <w:sz w:val="24"/>
        </w:rPr>
        <w:t>P</w:t>
      </w:r>
      <w:r w:rsidR="005711FD" w:rsidRPr="00536FA8">
        <w:rPr>
          <w:rFonts w:ascii="方正中雅宋_GBK" w:eastAsia="方正中雅宋_GBK" w:hAnsi="宋体" w:hint="eastAsia"/>
          <w:bCs/>
          <w:sz w:val="24"/>
        </w:rPr>
        <w:t>，需要包含A</w:t>
      </w:r>
      <w:r w:rsidR="005711FD" w:rsidRPr="00536FA8">
        <w:rPr>
          <w:rFonts w:ascii="方正中雅宋_GBK" w:eastAsia="方正中雅宋_GBK" w:hAnsi="宋体"/>
          <w:bCs/>
          <w:sz w:val="24"/>
        </w:rPr>
        <w:t>PB</w:t>
      </w:r>
      <w:r w:rsidR="005711FD" w:rsidRPr="00536FA8">
        <w:rPr>
          <w:rFonts w:ascii="方正中雅宋_GBK" w:eastAsia="方正中雅宋_GBK" w:hAnsi="宋体" w:hint="eastAsia"/>
          <w:bCs/>
          <w:sz w:val="24"/>
        </w:rPr>
        <w:t>控制接口</w:t>
      </w:r>
    </w:p>
    <w:p w14:paraId="6FA26E8E" w14:textId="7D897D4F" w:rsidR="006E53F4" w:rsidRPr="006E53F4" w:rsidRDefault="000F1D83" w:rsidP="006E53F4">
      <w:pPr>
        <w:pStyle w:val="1"/>
        <w:numPr>
          <w:ilvl w:val="0"/>
          <w:numId w:val="9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6E53F4">
        <w:rPr>
          <w:rFonts w:ascii="方正中雅宋_GBK" w:eastAsia="方正中雅宋_GBK" w:hAnsi="宋体"/>
          <w:noProof/>
          <w:sz w:val="24"/>
        </w:rPr>
        <w:drawing>
          <wp:anchor distT="0" distB="0" distL="114300" distR="114300" simplePos="0" relativeHeight="251660288" behindDoc="0" locked="0" layoutInCell="1" allowOverlap="1" wp14:anchorId="066EDD17" wp14:editId="768EC599">
            <wp:simplePos x="0" y="0"/>
            <wp:positionH relativeFrom="margin">
              <wp:posOffset>136634</wp:posOffset>
            </wp:positionH>
            <wp:positionV relativeFrom="paragraph">
              <wp:posOffset>2856865</wp:posOffset>
            </wp:positionV>
            <wp:extent cx="6017895" cy="2143760"/>
            <wp:effectExtent l="0" t="0" r="0" b="0"/>
            <wp:wrapTopAndBottom/>
            <wp:docPr id="23" name="图片 23" descr="C:\Users\apex191330\AppData\Roaming\DingTalk\210345350_v2\ImageFiles\28\lALPJw1WRwX9dNTNEZTNH0A_8000_45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pex191330\AppData\Roaming\DingTalk\210345350_v2\ImageFiles\28\lALPJw1WRwX9dNTNEZTNH0A_8000_450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18" t="27156" b="11268"/>
                    <a:stretch/>
                  </pic:blipFill>
                  <pic:spPr bwMode="auto">
                    <a:xfrm>
                      <a:off x="0" y="0"/>
                      <a:ext cx="6017895" cy="2143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11FD">
        <w:rPr>
          <w:rFonts w:ascii="方正中雅宋_GBK" w:eastAsia="方正中雅宋_GBK" w:hAnsi="宋体" w:hint="eastAsia"/>
          <w:sz w:val="24"/>
        </w:rPr>
        <w:t>拼接后的系统，要求能实现上图“数据处理流程图”的功能，</w:t>
      </w:r>
      <w:r w:rsidR="005711FD" w:rsidRPr="00536FA8">
        <w:rPr>
          <w:rFonts w:ascii="方正中雅宋_GBK" w:eastAsia="方正中雅宋_GBK" w:hAnsi="宋体" w:hint="eastAsia"/>
          <w:sz w:val="24"/>
        </w:rPr>
        <w:t>抽象的计算通路如下：</w:t>
      </w:r>
    </w:p>
    <w:p w14:paraId="52328FAD" w14:textId="282A1B29" w:rsidR="005711FD" w:rsidRDefault="005711FD" w:rsidP="00B641F8">
      <w:pPr>
        <w:pStyle w:val="1"/>
        <w:adjustRightInd w:val="0"/>
        <w:snapToGrid w:val="0"/>
        <w:ind w:left="357" w:firstLineChars="0" w:firstLine="0"/>
        <w:rPr>
          <w:rFonts w:ascii="方正中雅宋_GBK" w:eastAsia="方正中雅宋_GBK" w:hAnsi="宋体"/>
          <w:sz w:val="24"/>
        </w:rPr>
      </w:pPr>
      <w:r w:rsidRPr="00536FA8">
        <w:rPr>
          <w:rFonts w:ascii="方正中雅宋_GBK" w:eastAsia="方正中雅宋_GBK" w:hAnsi="宋体" w:hint="eastAsia"/>
          <w:sz w:val="24"/>
        </w:rPr>
        <w:t>为了鼓励同学们探索更大的优化空间，可参考如下典型算法流程图</w:t>
      </w:r>
      <w:r w:rsidRPr="00536FA8">
        <w:rPr>
          <w:rFonts w:ascii="方正中雅宋_GBK" w:eastAsia="方正中雅宋_GBK" w:hAnsi="宋体"/>
          <w:sz w:val="24"/>
        </w:rPr>
        <w:t>A/B</w:t>
      </w:r>
      <w:r>
        <w:rPr>
          <w:rFonts w:ascii="方正中雅宋_GBK" w:eastAsia="方正中雅宋_GBK" w:hAnsi="宋体"/>
          <w:sz w:val="24"/>
        </w:rPr>
        <w:t>对架构进行优化</w:t>
      </w:r>
      <w:r>
        <w:rPr>
          <w:rFonts w:ascii="方正中雅宋_GBK" w:eastAsia="方正中雅宋_GBK" w:hAnsi="宋体" w:hint="eastAsia"/>
          <w:sz w:val="24"/>
        </w:rPr>
        <w:t>。</w:t>
      </w:r>
      <w:r w:rsidRPr="00536FA8">
        <w:rPr>
          <w:rFonts w:ascii="方正中雅宋_GBK" w:eastAsia="方正中雅宋_GBK" w:hAnsi="宋体"/>
          <w:sz w:val="24"/>
        </w:rPr>
        <w:t>鼓励同学们实现完整的PID算法。</w:t>
      </w:r>
      <w:r>
        <w:rPr>
          <w:rFonts w:ascii="方正中雅宋_GBK" w:eastAsia="方正中雅宋_GBK" w:hAnsi="宋体"/>
          <w:sz w:val="24"/>
        </w:rPr>
        <w:br w:type="page"/>
      </w:r>
    </w:p>
    <w:p w14:paraId="78BEB87C" w14:textId="291F3071" w:rsidR="005711FD" w:rsidRDefault="00B641F8" w:rsidP="005711FD">
      <w:pPr>
        <w:pStyle w:val="1"/>
        <w:numPr>
          <w:ilvl w:val="0"/>
          <w:numId w:val="9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B641F8">
        <w:rPr>
          <w:rFonts w:ascii="方正中雅宋_GBK" w:eastAsia="方正中雅宋_GBK" w:hAnsi="宋体"/>
          <w:noProof/>
          <w:sz w:val="24"/>
        </w:rPr>
        <w:lastRenderedPageBreak/>
        <w:drawing>
          <wp:anchor distT="0" distB="0" distL="114300" distR="114300" simplePos="0" relativeHeight="251661312" behindDoc="0" locked="0" layoutInCell="1" allowOverlap="1" wp14:anchorId="3D20D475" wp14:editId="2C922DF4">
            <wp:simplePos x="0" y="0"/>
            <wp:positionH relativeFrom="margin">
              <wp:align>right</wp:align>
            </wp:positionH>
            <wp:positionV relativeFrom="paragraph">
              <wp:posOffset>20539</wp:posOffset>
            </wp:positionV>
            <wp:extent cx="6187440" cy="2973705"/>
            <wp:effectExtent l="0" t="0" r="0" b="0"/>
            <wp:wrapTopAndBottom/>
            <wp:docPr id="25" name="图片 25" descr="C:\Users\apex191330\AppData\Roaming\DingTalk\210345350_v2\ImageFiles\27\lALPJx8ZwD6cTWLNEZTNH0A_8000_45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pex191330\AppData\Roaming\DingTalk\210345350_v2\ImageFiles\27\lALPJx8ZwD6cTWLNEZTNH0A_8000_450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59" b="4360"/>
                    <a:stretch/>
                  </pic:blipFill>
                  <pic:spPr bwMode="auto">
                    <a:xfrm>
                      <a:off x="0" y="0"/>
                      <a:ext cx="6187440" cy="297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5711FD">
        <w:rPr>
          <w:rFonts w:ascii="方正中雅宋_GBK" w:eastAsia="方正中雅宋_GBK" w:hAnsi="宋体" w:hint="eastAsia"/>
          <w:sz w:val="24"/>
        </w:rPr>
        <w:t>针对延时、处理器效率、面积、可迁移性</w:t>
      </w:r>
      <w:r w:rsidR="005711FD">
        <w:rPr>
          <w:rFonts w:ascii="方正中雅宋_GBK" w:eastAsia="方正中雅宋_GBK" w:hAnsi="宋体"/>
          <w:sz w:val="24"/>
        </w:rPr>
        <w:t>4点做优化创新</w:t>
      </w:r>
    </w:p>
    <w:p w14:paraId="47B868AE" w14:textId="67EEA820" w:rsidR="005711FD" w:rsidRDefault="005711FD" w:rsidP="005711FD">
      <w:pPr>
        <w:pStyle w:val="1"/>
        <w:numPr>
          <w:ilvl w:val="0"/>
          <w:numId w:val="12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/>
          <w:sz w:val="24"/>
        </w:rPr>
        <w:t>提出假设</w:t>
      </w:r>
    </w:p>
    <w:p w14:paraId="0894A9F7" w14:textId="2D2FC27E" w:rsidR="005711FD" w:rsidRDefault="005711FD" w:rsidP="005711FD">
      <w:pPr>
        <w:pStyle w:val="1"/>
        <w:numPr>
          <w:ilvl w:val="0"/>
          <w:numId w:val="12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t>找出瓶颈</w:t>
      </w:r>
    </w:p>
    <w:p w14:paraId="4A491889" w14:textId="60291D5D" w:rsidR="005711FD" w:rsidRDefault="005711FD" w:rsidP="005711FD">
      <w:pPr>
        <w:pStyle w:val="1"/>
        <w:numPr>
          <w:ilvl w:val="0"/>
          <w:numId w:val="12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t>提出思路</w:t>
      </w:r>
    </w:p>
    <w:p w14:paraId="713F1543" w14:textId="68615CCE" w:rsidR="005711FD" w:rsidRDefault="005711FD" w:rsidP="00B641F8">
      <w:pPr>
        <w:pStyle w:val="1"/>
        <w:numPr>
          <w:ilvl w:val="0"/>
          <w:numId w:val="12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t>验证思路</w:t>
      </w:r>
    </w:p>
    <w:p w14:paraId="1C1F8ED9" w14:textId="77777777" w:rsidR="005711FD" w:rsidRDefault="005711FD" w:rsidP="005711FD">
      <w:pPr>
        <w:pStyle w:val="1"/>
        <w:numPr>
          <w:ilvl w:val="0"/>
          <w:numId w:val="1"/>
        </w:numPr>
        <w:adjustRightInd w:val="0"/>
        <w:snapToGrid w:val="0"/>
        <w:spacing w:beforeLines="50" w:before="156" w:afterLines="50" w:after="156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t>评审得分点：</w:t>
      </w:r>
    </w:p>
    <w:tbl>
      <w:tblPr>
        <w:tblW w:w="97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7"/>
        <w:gridCol w:w="1121"/>
        <w:gridCol w:w="729"/>
        <w:gridCol w:w="3503"/>
        <w:gridCol w:w="3686"/>
      </w:tblGrid>
      <w:tr w:rsidR="0082105B" w:rsidRPr="0082105B" w14:paraId="51B167A0" w14:textId="77777777" w:rsidTr="00D83185">
        <w:trPr>
          <w:trHeight w:val="541"/>
        </w:trPr>
        <w:tc>
          <w:tcPr>
            <w:tcW w:w="697" w:type="dxa"/>
            <w:shd w:val="clear" w:color="auto" w:fill="00004F"/>
            <w:noWrap/>
            <w:vAlign w:val="center"/>
            <w:hideMark/>
          </w:tcPr>
          <w:p w14:paraId="4E0403D3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FFFFFF" w:themeColor="background1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FFFFFF" w:themeColor="background1"/>
                <w:kern w:val="0"/>
                <w:sz w:val="20"/>
              </w:rPr>
              <w:t>序号</w:t>
            </w:r>
          </w:p>
        </w:tc>
        <w:tc>
          <w:tcPr>
            <w:tcW w:w="1121" w:type="dxa"/>
            <w:shd w:val="clear" w:color="auto" w:fill="00004F"/>
            <w:noWrap/>
            <w:vAlign w:val="center"/>
            <w:hideMark/>
          </w:tcPr>
          <w:p w14:paraId="0B139052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FFFFFF" w:themeColor="background1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FFFFFF" w:themeColor="background1"/>
                <w:kern w:val="0"/>
                <w:sz w:val="20"/>
              </w:rPr>
              <w:t>类型</w:t>
            </w:r>
          </w:p>
        </w:tc>
        <w:tc>
          <w:tcPr>
            <w:tcW w:w="729" w:type="dxa"/>
            <w:shd w:val="clear" w:color="auto" w:fill="00004F"/>
            <w:noWrap/>
            <w:vAlign w:val="center"/>
            <w:hideMark/>
          </w:tcPr>
          <w:p w14:paraId="08944507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FFFFFF" w:themeColor="background1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FFFFFF" w:themeColor="background1"/>
                <w:kern w:val="0"/>
                <w:sz w:val="20"/>
              </w:rPr>
              <w:t>分值</w:t>
            </w:r>
          </w:p>
        </w:tc>
        <w:tc>
          <w:tcPr>
            <w:tcW w:w="3503" w:type="dxa"/>
            <w:shd w:val="clear" w:color="auto" w:fill="00004F"/>
            <w:noWrap/>
            <w:vAlign w:val="center"/>
            <w:hideMark/>
          </w:tcPr>
          <w:p w14:paraId="3B28C99A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FFFFFF" w:themeColor="background1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FFFFFF" w:themeColor="background1"/>
                <w:kern w:val="0"/>
                <w:sz w:val="20"/>
              </w:rPr>
              <w:t>要求描述</w:t>
            </w:r>
          </w:p>
        </w:tc>
        <w:tc>
          <w:tcPr>
            <w:tcW w:w="3686" w:type="dxa"/>
            <w:shd w:val="clear" w:color="auto" w:fill="00004F"/>
            <w:noWrap/>
            <w:vAlign w:val="center"/>
            <w:hideMark/>
          </w:tcPr>
          <w:p w14:paraId="26CAEB4B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FFFFFF" w:themeColor="background1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FFFFFF" w:themeColor="background1"/>
                <w:kern w:val="0"/>
                <w:sz w:val="20"/>
              </w:rPr>
              <w:t>备注</w:t>
            </w:r>
          </w:p>
        </w:tc>
      </w:tr>
      <w:tr w:rsidR="0082105B" w:rsidRPr="0082105B" w14:paraId="6CE85253" w14:textId="77777777" w:rsidTr="0082105B">
        <w:trPr>
          <w:trHeight w:val="1651"/>
        </w:trPr>
        <w:tc>
          <w:tcPr>
            <w:tcW w:w="697" w:type="dxa"/>
            <w:shd w:val="clear" w:color="auto" w:fill="auto"/>
            <w:noWrap/>
            <w:vAlign w:val="center"/>
            <w:hideMark/>
          </w:tcPr>
          <w:p w14:paraId="1DE134A0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1</w:t>
            </w:r>
          </w:p>
        </w:tc>
        <w:tc>
          <w:tcPr>
            <w:tcW w:w="1121" w:type="dxa"/>
            <w:shd w:val="clear" w:color="auto" w:fill="auto"/>
            <w:noWrap/>
            <w:vAlign w:val="center"/>
            <w:hideMark/>
          </w:tcPr>
          <w:p w14:paraId="63ACAD3F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基础得分</w:t>
            </w:r>
          </w:p>
        </w:tc>
        <w:tc>
          <w:tcPr>
            <w:tcW w:w="729" w:type="dxa"/>
            <w:shd w:val="clear" w:color="auto" w:fill="auto"/>
            <w:noWrap/>
            <w:vAlign w:val="center"/>
            <w:hideMark/>
          </w:tcPr>
          <w:p w14:paraId="727F42E5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60</w:t>
            </w:r>
          </w:p>
        </w:tc>
        <w:tc>
          <w:tcPr>
            <w:tcW w:w="3503" w:type="dxa"/>
            <w:shd w:val="clear" w:color="auto" w:fill="auto"/>
            <w:vAlign w:val="center"/>
            <w:hideMark/>
          </w:tcPr>
          <w:p w14:paraId="17363272" w14:textId="77777777" w:rsidR="0082105B" w:rsidRPr="0082105B" w:rsidRDefault="0082105B" w:rsidP="0082105B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完成基于传统架构的信号处理</w:t>
            </w:r>
            <w:proofErr w:type="spellStart"/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SoC</w:t>
            </w:r>
            <w:proofErr w:type="spellEnd"/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芯片，实现算法A与算法B的主要功能，在给定50MHz时钟频率下测量实现算法A与算法B所消耗的总时间，给出详细的设计报告与性能测试方案。</w:t>
            </w:r>
          </w:p>
        </w:tc>
        <w:tc>
          <w:tcPr>
            <w:tcW w:w="3686" w:type="dxa"/>
            <w:shd w:val="clear" w:color="auto" w:fill="auto"/>
            <w:vAlign w:val="center"/>
            <w:hideMark/>
          </w:tcPr>
          <w:p w14:paraId="1539FE95" w14:textId="77777777" w:rsidR="0082105B" w:rsidRPr="0082105B" w:rsidRDefault="0082105B" w:rsidP="0082105B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(1) 在实现算法A时，要求进行</w:t>
            </w:r>
            <w:proofErr w:type="spellStart"/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atan</w:t>
            </w:r>
            <w:proofErr w:type="spellEnd"/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运算求出θ值在-90到90度以内精度做到误差不超过3%。</w:t>
            </w: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br/>
              <w:t>(2) 在实现算法B时，要求完成PID算法中的P、I、D三个运算功能，并且系数可调，针对0到2048的输入</w:t>
            </w:r>
            <w:proofErr w:type="gramStart"/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阶跃能</w:t>
            </w:r>
            <w:proofErr w:type="gramEnd"/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跟随收敛。</w:t>
            </w:r>
          </w:p>
        </w:tc>
      </w:tr>
      <w:tr w:rsidR="0082105B" w:rsidRPr="0082105B" w14:paraId="33D68D5B" w14:textId="77777777" w:rsidTr="0082105B">
        <w:trPr>
          <w:trHeight w:val="1985"/>
        </w:trPr>
        <w:tc>
          <w:tcPr>
            <w:tcW w:w="697" w:type="dxa"/>
            <w:shd w:val="clear" w:color="auto" w:fill="auto"/>
            <w:noWrap/>
            <w:vAlign w:val="center"/>
            <w:hideMark/>
          </w:tcPr>
          <w:p w14:paraId="27AB1CD6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2</w:t>
            </w:r>
          </w:p>
        </w:tc>
        <w:tc>
          <w:tcPr>
            <w:tcW w:w="1121" w:type="dxa"/>
            <w:shd w:val="clear" w:color="auto" w:fill="auto"/>
            <w:noWrap/>
            <w:vAlign w:val="center"/>
            <w:hideMark/>
          </w:tcPr>
          <w:p w14:paraId="6A7DF9C2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延迟测评附加分</w:t>
            </w:r>
          </w:p>
        </w:tc>
        <w:tc>
          <w:tcPr>
            <w:tcW w:w="729" w:type="dxa"/>
            <w:shd w:val="clear" w:color="auto" w:fill="auto"/>
            <w:noWrap/>
            <w:vAlign w:val="center"/>
            <w:hideMark/>
          </w:tcPr>
          <w:p w14:paraId="7DE37445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16</w:t>
            </w:r>
          </w:p>
        </w:tc>
        <w:tc>
          <w:tcPr>
            <w:tcW w:w="3503" w:type="dxa"/>
            <w:shd w:val="clear" w:color="auto" w:fill="auto"/>
            <w:vAlign w:val="center"/>
            <w:hideMark/>
          </w:tcPr>
          <w:p w14:paraId="19F07161" w14:textId="77777777" w:rsidR="0082105B" w:rsidRPr="0082105B" w:rsidRDefault="0082105B" w:rsidP="0082105B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相比于原始版本的架构设计，在50Mhz频率下完成A/B算法一次完整运算所用时间减少的比重，给出详细的对比报告和分析报告，指出不同的优化技术对延迟优化的贡献。</w:t>
            </w:r>
          </w:p>
        </w:tc>
        <w:tc>
          <w:tcPr>
            <w:tcW w:w="3686" w:type="dxa"/>
            <w:shd w:val="clear" w:color="auto" w:fill="auto"/>
            <w:vAlign w:val="center"/>
            <w:hideMark/>
          </w:tcPr>
          <w:p w14:paraId="383A68E3" w14:textId="77777777" w:rsidR="0082105B" w:rsidRPr="0082105B" w:rsidRDefault="0082105B" w:rsidP="0082105B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优化方案经评审</w:t>
            </w:r>
            <w:proofErr w:type="gramStart"/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方判断</w:t>
            </w:r>
            <w:proofErr w:type="gramEnd"/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有效无虚报后进行排名，优化后所用时间越少排名越靠前。</w:t>
            </w: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br/>
            </w: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br/>
              <w:t>第一名得16分满分，第二名得8分，第三名得4分，其余队伍不加分</w:t>
            </w:r>
          </w:p>
        </w:tc>
      </w:tr>
      <w:tr w:rsidR="0082105B" w:rsidRPr="0082105B" w14:paraId="1776723F" w14:textId="77777777" w:rsidTr="0082105B">
        <w:trPr>
          <w:trHeight w:val="2012"/>
        </w:trPr>
        <w:tc>
          <w:tcPr>
            <w:tcW w:w="697" w:type="dxa"/>
            <w:shd w:val="clear" w:color="auto" w:fill="auto"/>
            <w:noWrap/>
            <w:vAlign w:val="center"/>
            <w:hideMark/>
          </w:tcPr>
          <w:p w14:paraId="48F99B13" w14:textId="6CD27FB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lastRenderedPageBreak/>
              <w:t>3</w:t>
            </w:r>
          </w:p>
        </w:tc>
        <w:tc>
          <w:tcPr>
            <w:tcW w:w="1121" w:type="dxa"/>
            <w:shd w:val="clear" w:color="auto" w:fill="auto"/>
            <w:noWrap/>
            <w:vAlign w:val="center"/>
            <w:hideMark/>
          </w:tcPr>
          <w:p w14:paraId="2ABEF887" w14:textId="08816DA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效率测评附加分</w:t>
            </w:r>
          </w:p>
        </w:tc>
        <w:tc>
          <w:tcPr>
            <w:tcW w:w="729" w:type="dxa"/>
            <w:shd w:val="clear" w:color="auto" w:fill="auto"/>
            <w:noWrap/>
            <w:vAlign w:val="center"/>
            <w:hideMark/>
          </w:tcPr>
          <w:p w14:paraId="7B511799" w14:textId="651A01F9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12</w:t>
            </w:r>
          </w:p>
        </w:tc>
        <w:tc>
          <w:tcPr>
            <w:tcW w:w="3503" w:type="dxa"/>
            <w:shd w:val="clear" w:color="auto" w:fill="auto"/>
            <w:vAlign w:val="center"/>
            <w:hideMark/>
          </w:tcPr>
          <w:p w14:paraId="71035080" w14:textId="7F508FEE" w:rsidR="0082105B" w:rsidRPr="0082105B" w:rsidRDefault="0082105B" w:rsidP="0082105B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减少运算过程中CPU介入的机器周期</w:t>
            </w:r>
          </w:p>
        </w:tc>
        <w:tc>
          <w:tcPr>
            <w:tcW w:w="3686" w:type="dxa"/>
            <w:shd w:val="clear" w:color="auto" w:fill="auto"/>
            <w:vAlign w:val="center"/>
            <w:hideMark/>
          </w:tcPr>
          <w:p w14:paraId="27342B86" w14:textId="77777777" w:rsidR="0082105B" w:rsidRPr="0082105B" w:rsidRDefault="0082105B" w:rsidP="0082105B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优化后CPU介入时间越少排名越靠前。</w:t>
            </w: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br/>
            </w: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br/>
              <w:t>第一名得12分满分，第二名得6分，第三名得3分，其余队伍不加分</w:t>
            </w:r>
          </w:p>
        </w:tc>
      </w:tr>
      <w:tr w:rsidR="0082105B" w:rsidRPr="0082105B" w14:paraId="49FAB229" w14:textId="77777777" w:rsidTr="0082105B">
        <w:trPr>
          <w:trHeight w:val="1457"/>
        </w:trPr>
        <w:tc>
          <w:tcPr>
            <w:tcW w:w="697" w:type="dxa"/>
            <w:shd w:val="clear" w:color="auto" w:fill="auto"/>
            <w:noWrap/>
            <w:vAlign w:val="center"/>
            <w:hideMark/>
          </w:tcPr>
          <w:p w14:paraId="3609A810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4</w:t>
            </w:r>
          </w:p>
        </w:tc>
        <w:tc>
          <w:tcPr>
            <w:tcW w:w="1121" w:type="dxa"/>
            <w:shd w:val="clear" w:color="auto" w:fill="auto"/>
            <w:noWrap/>
            <w:vAlign w:val="center"/>
            <w:hideMark/>
          </w:tcPr>
          <w:p w14:paraId="2B814B1A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面积测评附加分</w:t>
            </w:r>
          </w:p>
        </w:tc>
        <w:tc>
          <w:tcPr>
            <w:tcW w:w="729" w:type="dxa"/>
            <w:shd w:val="clear" w:color="auto" w:fill="auto"/>
            <w:noWrap/>
            <w:vAlign w:val="center"/>
            <w:hideMark/>
          </w:tcPr>
          <w:p w14:paraId="1A2ADD65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8</w:t>
            </w:r>
          </w:p>
        </w:tc>
        <w:tc>
          <w:tcPr>
            <w:tcW w:w="3503" w:type="dxa"/>
            <w:shd w:val="clear" w:color="auto" w:fill="auto"/>
            <w:noWrap/>
            <w:vAlign w:val="center"/>
            <w:hideMark/>
          </w:tcPr>
          <w:p w14:paraId="797C20F6" w14:textId="77777777" w:rsidR="0082105B" w:rsidRPr="0082105B" w:rsidRDefault="0082105B" w:rsidP="0082105B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输出FPGA综合报告</w:t>
            </w:r>
          </w:p>
        </w:tc>
        <w:tc>
          <w:tcPr>
            <w:tcW w:w="3686" w:type="dxa"/>
            <w:shd w:val="clear" w:color="auto" w:fill="auto"/>
            <w:vAlign w:val="center"/>
            <w:hideMark/>
          </w:tcPr>
          <w:p w14:paraId="2A098331" w14:textId="77777777" w:rsidR="0082105B" w:rsidRPr="0082105B" w:rsidRDefault="0082105B" w:rsidP="0082105B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Logic Element数量越少排名越靠前。</w:t>
            </w: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br/>
            </w: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br/>
              <w:t>第一名得8分满分，第二名得4分，第三名得2分，其余队伍不加分</w:t>
            </w:r>
          </w:p>
        </w:tc>
      </w:tr>
      <w:tr w:rsidR="0082105B" w:rsidRPr="0082105B" w14:paraId="5938B213" w14:textId="77777777" w:rsidTr="0082105B">
        <w:trPr>
          <w:trHeight w:val="1457"/>
        </w:trPr>
        <w:tc>
          <w:tcPr>
            <w:tcW w:w="697" w:type="dxa"/>
            <w:shd w:val="clear" w:color="auto" w:fill="auto"/>
            <w:noWrap/>
            <w:vAlign w:val="center"/>
            <w:hideMark/>
          </w:tcPr>
          <w:p w14:paraId="3191B40D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5</w:t>
            </w:r>
          </w:p>
        </w:tc>
        <w:tc>
          <w:tcPr>
            <w:tcW w:w="1121" w:type="dxa"/>
            <w:shd w:val="clear" w:color="auto" w:fill="auto"/>
            <w:noWrap/>
            <w:vAlign w:val="center"/>
            <w:hideMark/>
          </w:tcPr>
          <w:p w14:paraId="3DB51271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可迁移性测评附加分</w:t>
            </w:r>
          </w:p>
        </w:tc>
        <w:tc>
          <w:tcPr>
            <w:tcW w:w="729" w:type="dxa"/>
            <w:shd w:val="clear" w:color="auto" w:fill="auto"/>
            <w:noWrap/>
            <w:vAlign w:val="center"/>
            <w:hideMark/>
          </w:tcPr>
          <w:p w14:paraId="669149F9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4</w:t>
            </w:r>
          </w:p>
        </w:tc>
        <w:tc>
          <w:tcPr>
            <w:tcW w:w="3503" w:type="dxa"/>
            <w:shd w:val="clear" w:color="auto" w:fill="auto"/>
            <w:noWrap/>
            <w:vAlign w:val="center"/>
            <w:hideMark/>
          </w:tcPr>
          <w:p w14:paraId="6ECFB5E3" w14:textId="77777777" w:rsidR="0082105B" w:rsidRPr="0082105B" w:rsidRDefault="0082105B" w:rsidP="0082105B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兼容不同内核平台</w:t>
            </w:r>
          </w:p>
        </w:tc>
        <w:tc>
          <w:tcPr>
            <w:tcW w:w="3686" w:type="dxa"/>
            <w:shd w:val="clear" w:color="auto" w:fill="auto"/>
            <w:vAlign w:val="center"/>
            <w:hideMark/>
          </w:tcPr>
          <w:p w14:paraId="3181BCE7" w14:textId="77777777" w:rsidR="0082105B" w:rsidRPr="0082105B" w:rsidRDefault="0082105B" w:rsidP="0082105B">
            <w:pPr>
              <w:widowControl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数量越多，排名越靠前（可并列）。</w:t>
            </w: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br/>
            </w: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br/>
              <w:t>第一名得4分满分，第二名得2分，第三名得1分，其余队伍不加分</w:t>
            </w:r>
          </w:p>
        </w:tc>
      </w:tr>
      <w:tr w:rsidR="0082105B" w:rsidRPr="0082105B" w14:paraId="3B6B82F2" w14:textId="77777777" w:rsidTr="0082105B">
        <w:trPr>
          <w:trHeight w:val="638"/>
        </w:trPr>
        <w:tc>
          <w:tcPr>
            <w:tcW w:w="1818" w:type="dxa"/>
            <w:gridSpan w:val="2"/>
            <w:shd w:val="clear" w:color="auto" w:fill="auto"/>
            <w:noWrap/>
            <w:vAlign w:val="center"/>
            <w:hideMark/>
          </w:tcPr>
          <w:p w14:paraId="6F1459AB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最高总分</w:t>
            </w:r>
          </w:p>
        </w:tc>
        <w:tc>
          <w:tcPr>
            <w:tcW w:w="729" w:type="dxa"/>
            <w:shd w:val="clear" w:color="auto" w:fill="auto"/>
            <w:noWrap/>
            <w:vAlign w:val="center"/>
            <w:hideMark/>
          </w:tcPr>
          <w:p w14:paraId="7AC0DBFF" w14:textId="77777777" w:rsidR="0082105B" w:rsidRPr="0082105B" w:rsidRDefault="0082105B" w:rsidP="0082105B">
            <w:pPr>
              <w:widowControl/>
              <w:jc w:val="center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82105B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100</w:t>
            </w:r>
          </w:p>
        </w:tc>
        <w:tc>
          <w:tcPr>
            <w:tcW w:w="7189" w:type="dxa"/>
            <w:gridSpan w:val="2"/>
            <w:shd w:val="clear" w:color="auto" w:fill="auto"/>
            <w:noWrap/>
            <w:vAlign w:val="center"/>
            <w:hideMark/>
          </w:tcPr>
          <w:p w14:paraId="38CFDC33" w14:textId="3AE8E73F" w:rsidR="0082105B" w:rsidRPr="00EC7DFA" w:rsidRDefault="0082105B" w:rsidP="00EC7DFA">
            <w:pPr>
              <w:pStyle w:val="a8"/>
              <w:widowControl/>
              <w:numPr>
                <w:ilvl w:val="0"/>
                <w:numId w:val="15"/>
              </w:numPr>
              <w:ind w:firstLineChars="0"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EC7DFA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评审方对测试结果有所怀疑时</w:t>
            </w:r>
            <w:r w:rsidR="00AD45A0" w:rsidRPr="00EC7DFA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，</w:t>
            </w:r>
            <w:r w:rsidRPr="00EC7DFA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参赛选手需按评审方提出的意见补充测试并给出解释</w:t>
            </w:r>
          </w:p>
          <w:p w14:paraId="53C4AE9C" w14:textId="0A084E26" w:rsidR="00AD45A0" w:rsidRPr="00EC7DFA" w:rsidRDefault="00AD45A0" w:rsidP="00EC7DFA">
            <w:pPr>
              <w:pStyle w:val="a8"/>
              <w:widowControl/>
              <w:numPr>
                <w:ilvl w:val="0"/>
                <w:numId w:val="15"/>
              </w:numPr>
              <w:ind w:firstLineChars="0"/>
              <w:jc w:val="left"/>
              <w:rPr>
                <w:rFonts w:ascii="方正中雅宋_GBK" w:eastAsia="方正中雅宋_GBK" w:hAnsi="等线" w:cs="宋体"/>
                <w:color w:val="000000"/>
                <w:kern w:val="0"/>
                <w:sz w:val="20"/>
              </w:rPr>
            </w:pPr>
            <w:r w:rsidRPr="00EC7DFA">
              <w:rPr>
                <w:rFonts w:ascii="方正中雅宋_GBK" w:eastAsia="方正中雅宋_GBK" w:hAnsi="等线" w:cs="宋体" w:hint="eastAsia"/>
                <w:color w:val="000000"/>
                <w:kern w:val="0"/>
                <w:sz w:val="20"/>
              </w:rPr>
              <w:t>如果未完全实现某项功能，根据技术报告的内容酌情给分</w:t>
            </w:r>
          </w:p>
        </w:tc>
      </w:tr>
    </w:tbl>
    <w:p w14:paraId="7EB76D09" w14:textId="7EF9A761" w:rsidR="005711FD" w:rsidRPr="00EC7DFA" w:rsidRDefault="005711FD" w:rsidP="005711FD">
      <w:pPr>
        <w:pStyle w:val="1"/>
        <w:adjustRightInd w:val="0"/>
        <w:snapToGrid w:val="0"/>
        <w:ind w:firstLineChars="0" w:firstLine="0"/>
        <w:rPr>
          <w:rFonts w:ascii="方正中雅宋_GBK" w:eastAsia="方正中雅宋_GBK" w:hAnsi="宋体"/>
          <w:sz w:val="24"/>
        </w:rPr>
      </w:pPr>
    </w:p>
    <w:p w14:paraId="5DDEF0AC" w14:textId="77777777" w:rsidR="005711FD" w:rsidRPr="007E270C" w:rsidRDefault="005711FD" w:rsidP="005711FD">
      <w:pPr>
        <w:pStyle w:val="1"/>
        <w:adjustRightInd w:val="0"/>
        <w:snapToGrid w:val="0"/>
        <w:ind w:firstLineChars="0" w:firstLine="0"/>
        <w:rPr>
          <w:rFonts w:ascii="方正中雅宋_GBK" w:eastAsia="方正中雅宋_GBK" w:hAnsi="宋体"/>
          <w:sz w:val="24"/>
        </w:rPr>
      </w:pPr>
      <w:r w:rsidRPr="007E270C">
        <w:rPr>
          <w:rFonts w:ascii="方正中雅宋_GBK" w:eastAsia="方正中雅宋_GBK" w:hAnsi="宋体" w:hint="eastAsia"/>
          <w:sz w:val="24"/>
        </w:rPr>
        <w:t>附：</w:t>
      </w:r>
    </w:p>
    <w:p w14:paraId="4CC3E0CF" w14:textId="09D149A4" w:rsidR="005711FD" w:rsidRPr="007E270C" w:rsidRDefault="005711FD" w:rsidP="005711FD">
      <w:pPr>
        <w:pStyle w:val="1"/>
        <w:adjustRightInd w:val="0"/>
        <w:snapToGrid w:val="0"/>
        <w:ind w:firstLineChars="0" w:firstLine="0"/>
        <w:rPr>
          <w:rFonts w:ascii="方正中雅宋_GBK" w:eastAsia="方正中雅宋_GBK" w:hAnsi="宋体"/>
          <w:sz w:val="24"/>
        </w:rPr>
      </w:pPr>
      <w:r w:rsidRPr="007E270C">
        <w:rPr>
          <w:rFonts w:ascii="方正中雅宋_GBK" w:eastAsia="方正中雅宋_GBK" w:hAnsi="宋体" w:hint="eastAsia"/>
          <w:sz w:val="24"/>
        </w:rPr>
        <w:t>【</w:t>
      </w:r>
      <w:r w:rsidR="00F972E2">
        <w:rPr>
          <w:rFonts w:ascii="方正中雅宋_GBK" w:eastAsia="方正中雅宋_GBK" w:hAnsi="宋体"/>
          <w:sz w:val="24"/>
        </w:rPr>
        <w:t>1</w:t>
      </w:r>
      <w:r w:rsidRPr="007E270C">
        <w:rPr>
          <w:rFonts w:ascii="方正中雅宋_GBK" w:eastAsia="方正中雅宋_GBK" w:hAnsi="宋体"/>
          <w:sz w:val="24"/>
        </w:rPr>
        <w:t>】CORDIC. CORDIC（Coordinate Rotation Digital Computer）算法即坐标旋转数字计算方法，是J.D.Volder1于1959年首次提出，主要用于三角函数、双曲线、指数、对数的计算。. 该算法通过基本的加和移位运算代替乘法运算，使得矢量的旋转和定向的计算不再需要三角函数、乘法、开方、反三角、指数等函数。</w:t>
      </w:r>
    </w:p>
    <w:p w14:paraId="11943560" w14:textId="2E3B93B1" w:rsidR="005711FD" w:rsidRPr="007E270C" w:rsidRDefault="005711FD" w:rsidP="005711FD">
      <w:pPr>
        <w:pStyle w:val="1"/>
        <w:adjustRightInd w:val="0"/>
        <w:snapToGrid w:val="0"/>
        <w:ind w:firstLineChars="0" w:firstLine="0"/>
        <w:rPr>
          <w:rFonts w:ascii="方正中雅宋_GBK" w:eastAsia="方正中雅宋_GBK" w:hAnsi="宋体"/>
          <w:sz w:val="24"/>
        </w:rPr>
      </w:pPr>
      <w:r w:rsidRPr="007E270C">
        <w:rPr>
          <w:rFonts w:ascii="方正中雅宋_GBK" w:eastAsia="方正中雅宋_GBK" w:hAnsi="宋体" w:hint="eastAsia"/>
          <w:sz w:val="24"/>
        </w:rPr>
        <w:t>【</w:t>
      </w:r>
      <w:r w:rsidR="00F972E2">
        <w:rPr>
          <w:rFonts w:ascii="方正中雅宋_GBK" w:eastAsia="方正中雅宋_GBK" w:hAnsi="宋体"/>
          <w:sz w:val="24"/>
        </w:rPr>
        <w:t>2</w:t>
      </w:r>
      <w:r w:rsidRPr="007E270C">
        <w:rPr>
          <w:rFonts w:ascii="方正中雅宋_GBK" w:eastAsia="方正中雅宋_GBK" w:hAnsi="宋体"/>
          <w:sz w:val="24"/>
        </w:rPr>
        <w:t xml:space="preserve">】LPF算法，可以参考公式Y(k) = Y(k-1) + </w:t>
      </w:r>
      <w:proofErr w:type="spellStart"/>
      <w:r w:rsidRPr="007E270C">
        <w:rPr>
          <w:rFonts w:ascii="方正中雅宋_GBK" w:eastAsia="方正中雅宋_GBK" w:hAnsi="宋体"/>
          <w:sz w:val="24"/>
        </w:rPr>
        <w:t>LPF_Coefficient</w:t>
      </w:r>
      <w:proofErr w:type="spellEnd"/>
      <w:r w:rsidRPr="007E270C">
        <w:rPr>
          <w:rFonts w:ascii="方正中雅宋_GBK" w:eastAsia="方正中雅宋_GBK" w:hAnsi="宋体"/>
          <w:sz w:val="24"/>
        </w:rPr>
        <w:t xml:space="preserve">*(X(k) </w:t>
      </w:r>
      <w:r w:rsidRPr="007E270C">
        <w:rPr>
          <w:rFonts w:ascii="方正中雅宋_GBK" w:eastAsia="方正中雅宋_GBK" w:hAnsi="宋体"/>
          <w:sz w:val="24"/>
        </w:rPr>
        <w:t>–</w:t>
      </w:r>
      <w:r w:rsidRPr="007E270C">
        <w:rPr>
          <w:rFonts w:ascii="方正中雅宋_GBK" w:eastAsia="方正中雅宋_GBK" w:hAnsi="宋体"/>
          <w:sz w:val="24"/>
        </w:rPr>
        <w:t xml:space="preserve"> Y(k-1))</w:t>
      </w:r>
    </w:p>
    <w:p w14:paraId="7DD064FC" w14:textId="77777777" w:rsidR="005711FD" w:rsidRPr="007E270C" w:rsidRDefault="005711FD" w:rsidP="005711FD">
      <w:pPr>
        <w:pStyle w:val="1"/>
        <w:adjustRightInd w:val="0"/>
        <w:snapToGrid w:val="0"/>
        <w:ind w:firstLine="480"/>
        <w:rPr>
          <w:rFonts w:ascii="方正中雅宋_GBK" w:eastAsia="方正中雅宋_GBK" w:hAnsi="宋体"/>
          <w:sz w:val="24"/>
        </w:rPr>
      </w:pPr>
    </w:p>
    <w:p w14:paraId="3EBF11D5" w14:textId="77777777" w:rsidR="005711FD" w:rsidRPr="007E270C" w:rsidRDefault="005711FD" w:rsidP="005711FD">
      <w:pPr>
        <w:pStyle w:val="1"/>
        <w:adjustRightInd w:val="0"/>
        <w:snapToGrid w:val="0"/>
        <w:ind w:firstLineChars="0" w:firstLine="0"/>
        <w:rPr>
          <w:rFonts w:ascii="方正中雅宋_GBK" w:eastAsia="方正中雅宋_GBK" w:hAnsi="宋体"/>
          <w:sz w:val="24"/>
        </w:rPr>
      </w:pPr>
      <w:r w:rsidRPr="007E270C">
        <w:rPr>
          <w:rFonts w:ascii="方正中雅宋_GBK" w:eastAsia="方正中雅宋_GBK" w:hAnsi="宋体" w:hint="eastAsia"/>
          <w:sz w:val="24"/>
        </w:rPr>
        <w:t>参考文档：</w:t>
      </w:r>
    </w:p>
    <w:p w14:paraId="7629EFEB" w14:textId="41E5F7D7" w:rsidR="00773709" w:rsidRDefault="005711FD" w:rsidP="00773709">
      <w:pPr>
        <w:pStyle w:val="1"/>
        <w:numPr>
          <w:ilvl w:val="0"/>
          <w:numId w:val="16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 w:rsidRPr="007E270C">
        <w:rPr>
          <w:rFonts w:ascii="方正中雅宋_GBK" w:eastAsia="方正中雅宋_GBK" w:hAnsi="宋体"/>
          <w:sz w:val="24"/>
        </w:rPr>
        <w:t>CORDIC VLSI-IP for deep learning activation functions</w:t>
      </w:r>
      <w:r w:rsidR="00773709">
        <w:rPr>
          <w:rFonts w:ascii="方正中雅宋_GBK" w:eastAsia="方正中雅宋_GBK" w:hAnsi="宋体" w:hint="eastAsia"/>
          <w:sz w:val="24"/>
        </w:rPr>
        <w:t>,</w:t>
      </w:r>
      <w:r w:rsidR="00773709">
        <w:rPr>
          <w:rFonts w:ascii="方正中雅宋_GBK" w:eastAsia="方正中雅宋_GBK" w:hAnsi="宋体"/>
          <w:sz w:val="24"/>
        </w:rPr>
        <w:t xml:space="preserve"> </w:t>
      </w:r>
      <w:proofErr w:type="spellStart"/>
      <w:r w:rsidRPr="007E270C">
        <w:rPr>
          <w:rFonts w:ascii="方正中雅宋_GBK" w:eastAsia="方正中雅宋_GBK" w:hAnsi="宋体"/>
          <w:sz w:val="24"/>
        </w:rPr>
        <w:t>github</w:t>
      </w:r>
      <w:proofErr w:type="spellEnd"/>
    </w:p>
    <w:p w14:paraId="431BDCA4" w14:textId="504BA86F" w:rsidR="005711FD" w:rsidRPr="007E270C" w:rsidRDefault="00FB2EFD" w:rsidP="00773709">
      <w:pPr>
        <w:pStyle w:val="1"/>
        <w:adjustRightInd w:val="0"/>
        <w:snapToGrid w:val="0"/>
        <w:ind w:left="720" w:firstLineChars="0" w:firstLine="0"/>
        <w:rPr>
          <w:rFonts w:ascii="方正中雅宋_GBK" w:eastAsia="方正中雅宋_GBK" w:hAnsi="宋体"/>
          <w:sz w:val="24"/>
        </w:rPr>
      </w:pPr>
      <w:hyperlink r:id="rId12" w:history="1">
        <w:r w:rsidR="00773709" w:rsidRPr="00227608">
          <w:rPr>
            <w:rStyle w:val="a7"/>
            <w:rFonts w:ascii="方正中雅宋_GBK" w:eastAsia="方正中雅宋_GBK" w:hAnsi="宋体"/>
            <w:sz w:val="24"/>
          </w:rPr>
          <w:t>https://github.com/srohit0/CORDIC</w:t>
        </w:r>
      </w:hyperlink>
      <w:r w:rsidR="00773709">
        <w:rPr>
          <w:rFonts w:ascii="方正中雅宋_GBK" w:eastAsia="方正中雅宋_GBK" w:hAnsi="宋体"/>
          <w:sz w:val="24"/>
        </w:rPr>
        <w:t xml:space="preserve"> </w:t>
      </w:r>
    </w:p>
    <w:p w14:paraId="7511B811" w14:textId="43CF5B29" w:rsidR="00773709" w:rsidRDefault="005711FD" w:rsidP="00773709">
      <w:pPr>
        <w:pStyle w:val="1"/>
        <w:numPr>
          <w:ilvl w:val="0"/>
          <w:numId w:val="16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proofErr w:type="spellStart"/>
      <w:r w:rsidRPr="007E270C">
        <w:rPr>
          <w:rFonts w:ascii="方正中雅宋_GBK" w:eastAsia="方正中雅宋_GBK" w:hAnsi="宋体"/>
          <w:sz w:val="24"/>
        </w:rPr>
        <w:t>Hesheng</w:t>
      </w:r>
      <w:proofErr w:type="spellEnd"/>
      <w:r w:rsidRPr="007E270C">
        <w:rPr>
          <w:rFonts w:ascii="方正中雅宋_GBK" w:eastAsia="方正中雅宋_GBK" w:hAnsi="宋体"/>
          <w:sz w:val="24"/>
        </w:rPr>
        <w:t xml:space="preserve"> Wang, Digital PID control algorithm，Department of Automation, SJTU,2016</w:t>
      </w:r>
    </w:p>
    <w:p w14:paraId="6CEE54FE" w14:textId="16499B69" w:rsidR="00B4108C" w:rsidRDefault="00FB2EFD" w:rsidP="00773709">
      <w:pPr>
        <w:pStyle w:val="1"/>
        <w:adjustRightInd w:val="0"/>
        <w:snapToGrid w:val="0"/>
        <w:ind w:left="720" w:firstLineChars="0" w:firstLine="0"/>
        <w:rPr>
          <w:rFonts w:ascii="方正中雅宋_GBK" w:eastAsia="方正中雅宋_GBK" w:hAnsi="宋体"/>
          <w:sz w:val="24"/>
        </w:rPr>
      </w:pPr>
      <w:hyperlink r:id="rId13" w:history="1">
        <w:r w:rsidR="00773709" w:rsidRPr="00227608">
          <w:rPr>
            <w:rStyle w:val="a7"/>
            <w:rFonts w:ascii="方正中雅宋_GBK" w:eastAsia="方正中雅宋_GBK" w:hAnsi="宋体"/>
            <w:sz w:val="24"/>
          </w:rPr>
          <w:t>https://robotics.sjtu.edu.cn/upload/course/1/files/Chapter51.pdf</w:t>
        </w:r>
      </w:hyperlink>
      <w:r w:rsidR="00773709">
        <w:rPr>
          <w:rFonts w:ascii="方正中雅宋_GBK" w:eastAsia="方正中雅宋_GBK" w:hAnsi="宋体"/>
          <w:sz w:val="24"/>
        </w:rPr>
        <w:t xml:space="preserve"> </w:t>
      </w:r>
    </w:p>
    <w:p w14:paraId="029041F2" w14:textId="6E049501" w:rsidR="00D83185" w:rsidRDefault="00D83185" w:rsidP="00D83185">
      <w:pPr>
        <w:pStyle w:val="1"/>
        <w:adjustRightInd w:val="0"/>
        <w:snapToGrid w:val="0"/>
        <w:ind w:firstLineChars="0" w:firstLine="0"/>
        <w:rPr>
          <w:rFonts w:ascii="方正中雅宋_GBK" w:eastAsia="方正中雅宋_GBK" w:hAnsi="宋体"/>
          <w:sz w:val="24"/>
        </w:rPr>
      </w:pPr>
    </w:p>
    <w:p w14:paraId="0A137FDD" w14:textId="636C2060" w:rsidR="00D83185" w:rsidRDefault="00D83185" w:rsidP="00D83185">
      <w:pPr>
        <w:pStyle w:val="1"/>
        <w:numPr>
          <w:ilvl w:val="0"/>
          <w:numId w:val="17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t>奖项设置：</w:t>
      </w:r>
    </w:p>
    <w:p w14:paraId="16515408" w14:textId="77777777" w:rsidR="0052641E" w:rsidRDefault="00D83185" w:rsidP="00D83185">
      <w:pPr>
        <w:pStyle w:val="1"/>
        <w:adjustRightInd w:val="0"/>
        <w:snapToGrid w:val="0"/>
        <w:ind w:left="420" w:firstLineChars="0" w:firstLine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t>一等奖</w:t>
      </w:r>
      <w:r w:rsidR="0052641E">
        <w:rPr>
          <w:rFonts w:ascii="方正中雅宋_GBK" w:eastAsia="方正中雅宋_GBK" w:hAnsi="宋体"/>
          <w:sz w:val="24"/>
        </w:rPr>
        <w:t>2</w:t>
      </w:r>
      <w:r>
        <w:rPr>
          <w:rFonts w:ascii="方正中雅宋_GBK" w:eastAsia="方正中雅宋_GBK" w:hAnsi="宋体" w:hint="eastAsia"/>
          <w:sz w:val="24"/>
        </w:rPr>
        <w:t>队，奖金1</w:t>
      </w:r>
      <w:r>
        <w:rPr>
          <w:rFonts w:ascii="方正中雅宋_GBK" w:eastAsia="方正中雅宋_GBK" w:hAnsi="宋体"/>
          <w:sz w:val="24"/>
        </w:rPr>
        <w:t>0</w:t>
      </w:r>
      <w:r>
        <w:rPr>
          <w:rFonts w:ascii="方正中雅宋_GBK" w:eastAsia="方正中雅宋_GBK" w:hAnsi="宋体" w:hint="eastAsia"/>
          <w:sz w:val="24"/>
        </w:rPr>
        <w:t>,0</w:t>
      </w:r>
      <w:r>
        <w:rPr>
          <w:rFonts w:ascii="方正中雅宋_GBK" w:eastAsia="方正中雅宋_GBK" w:hAnsi="宋体"/>
          <w:sz w:val="24"/>
        </w:rPr>
        <w:t>00</w:t>
      </w:r>
      <w:r>
        <w:rPr>
          <w:rFonts w:ascii="方正中雅宋_GBK" w:eastAsia="方正中雅宋_GBK" w:hAnsi="宋体" w:hint="eastAsia"/>
          <w:sz w:val="24"/>
        </w:rPr>
        <w:t>元</w:t>
      </w:r>
      <w:r w:rsidR="0052641E">
        <w:rPr>
          <w:rFonts w:ascii="方正中雅宋_GBK" w:eastAsia="方正中雅宋_GBK" w:hAnsi="宋体" w:hint="eastAsia"/>
          <w:sz w:val="24"/>
        </w:rPr>
        <w:t>/队</w:t>
      </w:r>
      <w:r>
        <w:rPr>
          <w:rFonts w:ascii="方正中雅宋_GBK" w:eastAsia="方正中雅宋_GBK" w:hAnsi="宋体" w:hint="eastAsia"/>
          <w:sz w:val="24"/>
        </w:rPr>
        <w:t>；</w:t>
      </w:r>
    </w:p>
    <w:p w14:paraId="4622F331" w14:textId="3B36AE44" w:rsidR="00D83185" w:rsidRDefault="00D83185" w:rsidP="00D83185">
      <w:pPr>
        <w:pStyle w:val="1"/>
        <w:adjustRightInd w:val="0"/>
        <w:snapToGrid w:val="0"/>
        <w:ind w:left="420" w:firstLineChars="0" w:firstLine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t>二等奖</w:t>
      </w:r>
      <w:r w:rsidR="0052641E">
        <w:rPr>
          <w:rFonts w:ascii="方正中雅宋_GBK" w:eastAsia="方正中雅宋_GBK" w:hAnsi="宋体"/>
          <w:sz w:val="24"/>
        </w:rPr>
        <w:t>4</w:t>
      </w:r>
      <w:r>
        <w:rPr>
          <w:rFonts w:ascii="方正中雅宋_GBK" w:eastAsia="方正中雅宋_GBK" w:hAnsi="宋体" w:hint="eastAsia"/>
          <w:sz w:val="24"/>
        </w:rPr>
        <w:t>队，奖金5,0</w:t>
      </w:r>
      <w:r>
        <w:rPr>
          <w:rFonts w:ascii="方正中雅宋_GBK" w:eastAsia="方正中雅宋_GBK" w:hAnsi="宋体"/>
          <w:sz w:val="24"/>
        </w:rPr>
        <w:t>00</w:t>
      </w:r>
      <w:r>
        <w:rPr>
          <w:rFonts w:ascii="方正中雅宋_GBK" w:eastAsia="方正中雅宋_GBK" w:hAnsi="宋体" w:hint="eastAsia"/>
          <w:sz w:val="24"/>
        </w:rPr>
        <w:t>元/队</w:t>
      </w:r>
    </w:p>
    <w:p w14:paraId="56627476" w14:textId="404F3C36" w:rsidR="00D83185" w:rsidRPr="0052641E" w:rsidRDefault="00D83185" w:rsidP="00D83185">
      <w:pPr>
        <w:pStyle w:val="1"/>
        <w:adjustRightInd w:val="0"/>
        <w:snapToGrid w:val="0"/>
        <w:ind w:firstLineChars="0" w:firstLine="0"/>
        <w:rPr>
          <w:rFonts w:ascii="方正中雅宋_GBK" w:eastAsia="方正中雅宋_GBK" w:hAnsi="宋体"/>
          <w:sz w:val="24"/>
        </w:rPr>
      </w:pPr>
    </w:p>
    <w:p w14:paraId="6261D77E" w14:textId="4A5D5334" w:rsidR="00D83185" w:rsidRPr="00281FB9" w:rsidRDefault="00D83185" w:rsidP="00281FB9">
      <w:pPr>
        <w:pStyle w:val="1"/>
        <w:numPr>
          <w:ilvl w:val="0"/>
          <w:numId w:val="17"/>
        </w:numPr>
        <w:adjustRightInd w:val="0"/>
        <w:snapToGrid w:val="0"/>
        <w:ind w:firstLineChars="0"/>
        <w:rPr>
          <w:rFonts w:ascii="方正中雅宋_GBK" w:eastAsia="方正中雅宋_GBK" w:hAnsi="宋体"/>
          <w:sz w:val="24"/>
        </w:rPr>
      </w:pPr>
      <w:r>
        <w:rPr>
          <w:rFonts w:ascii="方正中雅宋_GBK" w:eastAsia="方正中雅宋_GBK" w:hAnsi="宋体" w:hint="eastAsia"/>
          <w:sz w:val="24"/>
        </w:rPr>
        <w:t>赛题咨询邮箱：</w:t>
      </w:r>
      <w:hyperlink r:id="rId14" w:history="1">
        <w:r w:rsidRPr="00227608">
          <w:rPr>
            <w:rStyle w:val="a7"/>
            <w:rFonts w:ascii="方正中雅宋_GBK" w:eastAsia="方正中雅宋_GBK" w:hAnsi="宋体" w:hint="eastAsia"/>
            <w:sz w:val="24"/>
          </w:rPr>
          <w:t>qa@geehy</w:t>
        </w:r>
        <w:r w:rsidRPr="00227608">
          <w:rPr>
            <w:rStyle w:val="a7"/>
            <w:rFonts w:ascii="方正中雅宋_GBK" w:eastAsia="方正中雅宋_GBK" w:hAnsi="宋体"/>
            <w:sz w:val="24"/>
          </w:rPr>
          <w:t>.com</w:t>
        </w:r>
      </w:hyperlink>
      <w:bookmarkStart w:id="0" w:name="_GoBack"/>
      <w:bookmarkEnd w:id="0"/>
    </w:p>
    <w:sectPr w:rsidR="00D83185" w:rsidRPr="00281FB9">
      <w:headerReference w:type="default" r:id="rId15"/>
      <w:footerReference w:type="default" r:id="rId16"/>
      <w:pgSz w:w="11906" w:h="16838"/>
      <w:pgMar w:top="1440" w:right="1080" w:bottom="1440" w:left="1080" w:header="851" w:footer="56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71A18B" w14:textId="77777777" w:rsidR="00FB2EFD" w:rsidRDefault="00FB2EFD">
      <w:r>
        <w:separator/>
      </w:r>
    </w:p>
  </w:endnote>
  <w:endnote w:type="continuationSeparator" w:id="0">
    <w:p w14:paraId="6E2E70C4" w14:textId="77777777" w:rsidR="00FB2EFD" w:rsidRDefault="00FB2E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中雅宋_GBK">
    <w:altName w:val="微软雅黑"/>
    <w:panose1 w:val="02000000000000000000"/>
    <w:charset w:val="86"/>
    <w:family w:val="auto"/>
    <w:pitch w:val="variable"/>
    <w:sig w:usb0="00000001" w:usb1="080E0000" w:usb2="00000010" w:usb3="00000000" w:csb0="0004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B0DB76" w14:textId="7915B0D7" w:rsidR="007A446F" w:rsidRDefault="007A446F" w:rsidP="007A446F">
    <w:pPr>
      <w:pStyle w:val="a3"/>
      <w:ind w:firstLineChars="50" w:firstLine="110"/>
      <w:rPr>
        <w:rFonts w:ascii="微软雅黑" w:eastAsia="微软雅黑" w:hAnsi="微软雅黑"/>
        <w:b/>
        <w:color w:val="00004F"/>
        <w:sz w:val="24"/>
      </w:rPr>
    </w:pPr>
    <w:r w:rsidRPr="007A446F">
      <w:rPr>
        <w:rFonts w:ascii="微软雅黑" w:eastAsia="微软雅黑" w:hAnsi="微软雅黑"/>
        <w:b/>
        <w:noProof/>
        <w:color w:val="00004F"/>
        <w:sz w:val="22"/>
      </w:rPr>
      <mc:AlternateContent>
        <mc:Choice Requires="wps">
          <w:drawing>
            <wp:anchor distT="45720" distB="45720" distL="114300" distR="114300" simplePos="0" relativeHeight="251673600" behindDoc="0" locked="0" layoutInCell="1" allowOverlap="1" wp14:anchorId="74A6576C" wp14:editId="314F398B">
              <wp:simplePos x="0" y="0"/>
              <wp:positionH relativeFrom="column">
                <wp:posOffset>2471420</wp:posOffset>
              </wp:positionH>
              <wp:positionV relativeFrom="paragraph">
                <wp:posOffset>240665</wp:posOffset>
              </wp:positionV>
              <wp:extent cx="990600" cy="259715"/>
              <wp:effectExtent l="0" t="0" r="0" b="0"/>
              <wp:wrapNone/>
              <wp:docPr id="6" name="文本框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90600" cy="25971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9E02B66" w14:textId="3F46723E" w:rsidR="007A446F" w:rsidRPr="007A446F" w:rsidRDefault="007A446F" w:rsidP="007A446F">
                          <w:pPr>
                            <w:rPr>
                              <w:rFonts w:ascii="微软雅黑" w:eastAsia="微软雅黑" w:hAnsi="微软雅黑"/>
                              <w:color w:val="00004F"/>
                              <w:sz w:val="15"/>
                            </w:rPr>
                          </w:pPr>
                          <w:r>
                            <w:rPr>
                              <w:rFonts w:ascii="微软雅黑" w:eastAsia="微软雅黑" w:hAnsi="微软雅黑" w:hint="eastAsia"/>
                              <w:color w:val="00004F"/>
                              <w:sz w:val="15"/>
                            </w:rPr>
                            <w:t>www.</w:t>
                          </w:r>
                          <w:r>
                            <w:rPr>
                              <w:rFonts w:ascii="微软雅黑" w:eastAsia="微软雅黑" w:hAnsi="微软雅黑"/>
                              <w:color w:val="00004F"/>
                              <w:sz w:val="15"/>
                            </w:rPr>
                            <w:t>Geehy.com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4A6576C"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26" type="#_x0000_t202" style="position:absolute;left:0;text-align:left;margin-left:194.6pt;margin-top:18.95pt;width:78pt;height:20.4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" filled="f" stroked="f">
              <v:textbox>
                <w:txbxContent>
                  <w:p w14:paraId="09E02B66" w14:textId="3F46723E" w:rsidR="007A446F" w:rsidRPr="007A446F" w:rsidRDefault="007A446F" w:rsidP="007A446F">
                    <w:pPr>
                      <w:rPr>
                        <w:rFonts w:ascii="微软雅黑" w:eastAsia="微软雅黑" w:hAnsi="微软雅黑"/>
                        <w:color w:val="00004F"/>
                        <w:sz w:val="15"/>
                      </w:rPr>
                    </w:pPr>
                    <w:r>
                      <w:rPr>
                        <w:rFonts w:ascii="微软雅黑" w:eastAsia="微软雅黑" w:hAnsi="微软雅黑" w:hint="eastAsia"/>
                        <w:color w:val="00004F"/>
                        <w:sz w:val="15"/>
                      </w:rPr>
                      <w:t>www.</w:t>
                    </w:r>
                    <w:r>
                      <w:rPr>
                        <w:rFonts w:ascii="微软雅黑" w:eastAsia="微软雅黑" w:hAnsi="微软雅黑"/>
                        <w:color w:val="00004F"/>
                        <w:sz w:val="15"/>
                      </w:rPr>
                      <w:t>Geehy.com</w:t>
                    </w:r>
                  </w:p>
                </w:txbxContent>
              </v:textbox>
            </v:shape>
          </w:pict>
        </mc:Fallback>
      </mc:AlternateContent>
    </w:r>
    <w:r w:rsidRPr="007A446F">
      <w:rPr>
        <w:rFonts w:ascii="微软雅黑" w:eastAsia="微软雅黑" w:hAnsi="微软雅黑" w:hint="eastAsia"/>
        <w:b/>
        <w:color w:val="00004F"/>
        <w:sz w:val="22"/>
      </w:rPr>
      <w:t>珠海极海半导体有限公司</w:t>
    </w:r>
  </w:p>
  <w:p w14:paraId="44B176F1" w14:textId="1703A27B" w:rsidR="007A446F" w:rsidRPr="007A446F" w:rsidRDefault="00FB2EFD">
    <w:pPr>
      <w:pStyle w:val="a3"/>
      <w:rPr>
        <w:rFonts w:ascii="微软雅黑" w:eastAsia="微软雅黑" w:hAnsi="微软雅黑"/>
        <w:b/>
        <w:color w:val="00004F"/>
        <w:sz w:val="24"/>
      </w:rPr>
    </w:pPr>
    <w:r>
      <w:rPr>
        <w:noProof/>
        <w:sz w:val="16"/>
      </w:rPr>
      <w:pict w14:anchorId="5BE05C4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1" type="#_x0000_t75" style="position:absolute;margin-left:404.6pt;margin-top:5.1pt;width:12.95pt;height:12.95pt;z-index:-251652096;mso-position-horizontal-relative:text;mso-position-vertical-relative:text;mso-width-relative:page;mso-height-relative:page">
          <v:imagedata r:id="rId1" o:title="邮箱 (1)"/>
        </v:shape>
      </w:pict>
    </w:r>
    <w:r>
      <w:rPr>
        <w:noProof/>
      </w:rPr>
      <w:pict w14:anchorId="08D18E1A">
        <v:shape id="_x0000_s2052" type="#_x0000_t75" style="position:absolute;margin-left:296.6pt;margin-top:5.25pt;width:11.5pt;height:11.5pt;z-index:-251650048;mso-position-horizontal-relative:text;mso-position-vertical-relative:text;mso-width-relative:page;mso-height-relative:page">
          <v:imagedata r:id="rId2" o:title="电话"/>
        </v:shape>
      </w:pict>
    </w:r>
    <w:r w:rsidR="007A446F" w:rsidRPr="007A446F">
      <w:rPr>
        <w:rFonts w:ascii="微软雅黑" w:eastAsia="微软雅黑" w:hAnsi="微软雅黑"/>
        <w:b/>
        <w:noProof/>
        <w:color w:val="00004F"/>
        <w:sz w:val="22"/>
      </w:rPr>
      <mc:AlternateContent>
        <mc:Choice Requires="wps">
          <w:drawing>
            <wp:anchor distT="45720" distB="45720" distL="114300" distR="114300" simplePos="0" relativeHeight="251677696" behindDoc="0" locked="0" layoutInCell="1" allowOverlap="1" wp14:anchorId="3551C17F" wp14:editId="2326AA11">
              <wp:simplePos x="0" y="0"/>
              <wp:positionH relativeFrom="column">
                <wp:posOffset>5214620</wp:posOffset>
              </wp:positionH>
              <wp:positionV relativeFrom="paragraph">
                <wp:posOffset>14716</wp:posOffset>
              </wp:positionV>
              <wp:extent cx="990600" cy="259715"/>
              <wp:effectExtent l="0" t="0" r="0" b="0"/>
              <wp:wrapNone/>
              <wp:docPr id="8" name="文本框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90600" cy="25971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CFE0E2" w14:textId="7E732605" w:rsidR="007A446F" w:rsidRPr="007A446F" w:rsidRDefault="007A446F" w:rsidP="007A446F">
                          <w:pPr>
                            <w:rPr>
                              <w:rFonts w:ascii="微软雅黑" w:eastAsia="微软雅黑" w:hAnsi="微软雅黑"/>
                              <w:color w:val="00004F"/>
                              <w:sz w:val="15"/>
                            </w:rPr>
                          </w:pPr>
                          <w:r>
                            <w:rPr>
                              <w:rFonts w:ascii="微软雅黑" w:eastAsia="微软雅黑" w:hAnsi="微软雅黑"/>
                              <w:color w:val="00004F"/>
                              <w:sz w:val="15"/>
                            </w:rPr>
                            <w:t>Info@Geehy</w:t>
                          </w:r>
                          <w:r>
                            <w:rPr>
                              <w:rFonts w:ascii="微软雅黑" w:eastAsia="微软雅黑" w:hAnsi="微软雅黑" w:hint="eastAsia"/>
                              <w:color w:val="00004F"/>
                              <w:sz w:val="15"/>
                            </w:rPr>
                            <w:t>.com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551C17F" id="_x0000_s1027" type="#_x0000_t202" style="position:absolute;margin-left:410.6pt;margin-top:1.15pt;width:78pt;height:20.4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" filled="f" stroked="f">
              <v:textbox>
                <w:txbxContent>
                  <w:p w14:paraId="0CCFE0E2" w14:textId="7E732605" w:rsidR="007A446F" w:rsidRPr="007A446F" w:rsidRDefault="007A446F" w:rsidP="007A446F">
                    <w:pPr>
                      <w:rPr>
                        <w:rFonts w:ascii="微软雅黑" w:eastAsia="微软雅黑" w:hAnsi="微软雅黑" w:hint="eastAsia"/>
                        <w:color w:val="00004F"/>
                        <w:sz w:val="15"/>
                      </w:rPr>
                    </w:pPr>
                    <w:r>
                      <w:rPr>
                        <w:rFonts w:ascii="微软雅黑" w:eastAsia="微软雅黑" w:hAnsi="微软雅黑"/>
                        <w:color w:val="00004F"/>
                        <w:sz w:val="15"/>
                      </w:rPr>
                      <w:t>Info@Geehy</w:t>
                    </w:r>
                    <w:r>
                      <w:rPr>
                        <w:rFonts w:ascii="微软雅黑" w:eastAsia="微软雅黑" w:hAnsi="微软雅黑" w:hint="eastAsia"/>
                        <w:color w:val="00004F"/>
                        <w:sz w:val="15"/>
                      </w:rPr>
                      <w:t>.com</w:t>
                    </w:r>
                  </w:p>
                </w:txbxContent>
              </v:textbox>
            </v:shape>
          </w:pict>
        </mc:Fallback>
      </mc:AlternateContent>
    </w:r>
    <w:r w:rsidR="007A446F" w:rsidRPr="007A446F">
      <w:rPr>
        <w:rFonts w:ascii="微软雅黑" w:eastAsia="微软雅黑" w:hAnsi="微软雅黑"/>
        <w:b/>
        <w:noProof/>
        <w:color w:val="00004F"/>
        <w:sz w:val="24"/>
      </w:rPr>
      <mc:AlternateContent>
        <mc:Choice Requires="wps">
          <w:drawing>
            <wp:anchor distT="45720" distB="45720" distL="114300" distR="114300" simplePos="0" relativeHeight="251657215" behindDoc="0" locked="0" layoutInCell="1" allowOverlap="1" wp14:anchorId="7D747A68" wp14:editId="017D11F8">
              <wp:simplePos x="0" y="0"/>
              <wp:positionH relativeFrom="column">
                <wp:posOffset>59311</wp:posOffset>
              </wp:positionH>
              <wp:positionV relativeFrom="paragraph">
                <wp:posOffset>7731</wp:posOffset>
              </wp:positionV>
              <wp:extent cx="2063438" cy="259715"/>
              <wp:effectExtent l="0" t="0" r="0" b="0"/>
              <wp:wrapNone/>
              <wp:docPr id="217" name="文本框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438" cy="25971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74D660F" w14:textId="27020455" w:rsidR="007A446F" w:rsidRPr="007A446F" w:rsidRDefault="007A446F">
                          <w:pPr>
                            <w:rPr>
                              <w:rFonts w:ascii="微软雅黑" w:eastAsia="微软雅黑" w:hAnsi="微软雅黑"/>
                              <w:color w:val="00004F"/>
                              <w:sz w:val="15"/>
                            </w:rPr>
                          </w:pPr>
                          <w:r w:rsidRPr="007A446F">
                            <w:rPr>
                              <w:rFonts w:ascii="微软雅黑" w:eastAsia="微软雅黑" w:hAnsi="微软雅黑" w:hint="eastAsia"/>
                              <w:color w:val="00004F"/>
                              <w:sz w:val="15"/>
                            </w:rPr>
                            <w:t>广东省珠海市横琴</w:t>
                          </w:r>
                          <w:r w:rsidRPr="007A446F">
                            <w:rPr>
                              <w:rFonts w:ascii="微软雅黑" w:eastAsia="微软雅黑" w:hAnsi="微软雅黑"/>
                              <w:color w:val="00004F"/>
                              <w:sz w:val="15"/>
                            </w:rPr>
                            <w:t>新区横琴青年创意谷01栋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D747A68" id="_x0000_s1028" type="#_x0000_t202" style="position:absolute;margin-left:4.65pt;margin-top:.6pt;width:162.5pt;height:20.45pt;z-index:251657215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" filled="f" stroked="f">
              <v:textbox>
                <w:txbxContent>
                  <w:p w14:paraId="774D660F" w14:textId="27020455" w:rsidR="007A446F" w:rsidRPr="007A446F" w:rsidRDefault="007A446F">
                    <w:pPr>
                      <w:rPr>
                        <w:rFonts w:ascii="微软雅黑" w:eastAsia="微软雅黑" w:hAnsi="微软雅黑"/>
                        <w:color w:val="00004F"/>
                        <w:sz w:val="15"/>
                      </w:rPr>
                    </w:pPr>
                    <w:r w:rsidRPr="007A446F">
                      <w:rPr>
                        <w:rFonts w:ascii="微软雅黑" w:eastAsia="微软雅黑" w:hAnsi="微软雅黑" w:hint="eastAsia"/>
                        <w:color w:val="00004F"/>
                        <w:sz w:val="15"/>
                      </w:rPr>
                      <w:t>广东省珠海市横琴</w:t>
                    </w:r>
                    <w:r w:rsidRPr="007A446F">
                      <w:rPr>
                        <w:rFonts w:ascii="微软雅黑" w:eastAsia="微软雅黑" w:hAnsi="微软雅黑"/>
                        <w:color w:val="00004F"/>
                        <w:sz w:val="15"/>
                      </w:rPr>
                      <w:t>新区横琴青年创意谷01栋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</w:rPr>
      <w:pict w14:anchorId="32426678">
        <v:shape id="_x0000_s2050" type="#_x0000_t75" style="position:absolute;margin-left:187.45pt;margin-top:6.25pt;width:10.95pt;height:10.95pt;z-index:-251654144;mso-position-horizontal-relative:text;mso-position-vertical-relative:text;mso-width-relative:page;mso-height-relative:page">
          <v:imagedata r:id="rId3" o:title="网址 (1)"/>
        </v:shape>
      </w:pict>
    </w:r>
    <w:r>
      <w:rPr>
        <w:noProof/>
        <w:sz w:val="16"/>
      </w:rPr>
      <w:pict w14:anchorId="08F3F830">
        <v:shape id="_x0000_s2049" type="#_x0000_t75" style="position:absolute;margin-left:.15pt;margin-top:5.35pt;width:11.25pt;height:11.25pt;z-index:-251656192;mso-position-horizontal-relative:text;mso-position-vertical-relative:text;mso-width-relative:page;mso-height-relative:page">
          <v:imagedata r:id="rId4" o:title="地址"/>
        </v:shape>
      </w:pict>
    </w:r>
    <w:r w:rsidR="007A446F" w:rsidRPr="007A446F">
      <w:rPr>
        <w:rFonts w:ascii="微软雅黑" w:eastAsia="微软雅黑" w:hAnsi="微软雅黑"/>
        <w:b/>
        <w:noProof/>
        <w:color w:val="00004F"/>
        <w:sz w:val="24"/>
      </w:rPr>
      <mc:AlternateContent>
        <mc:Choice Requires="wps">
          <w:drawing>
            <wp:anchor distT="45720" distB="45720" distL="114300" distR="114300" simplePos="0" relativeHeight="251675648" behindDoc="0" locked="0" layoutInCell="1" allowOverlap="1" wp14:anchorId="619B1655" wp14:editId="3D5D6B9E">
              <wp:simplePos x="0" y="0"/>
              <wp:positionH relativeFrom="column">
                <wp:posOffset>3843020</wp:posOffset>
              </wp:positionH>
              <wp:positionV relativeFrom="paragraph">
                <wp:posOffset>11430</wp:posOffset>
              </wp:positionV>
              <wp:extent cx="990600" cy="259715"/>
              <wp:effectExtent l="0" t="0" r="0" b="0"/>
              <wp:wrapNone/>
              <wp:docPr id="7" name="文本框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90600" cy="25971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4874DF1" w14:textId="2792FE09" w:rsidR="007A446F" w:rsidRPr="007A446F" w:rsidRDefault="007A446F" w:rsidP="007A446F">
                          <w:pPr>
                            <w:rPr>
                              <w:rFonts w:ascii="微软雅黑" w:eastAsia="微软雅黑" w:hAnsi="微软雅黑"/>
                              <w:color w:val="00004F"/>
                              <w:sz w:val="15"/>
                            </w:rPr>
                          </w:pPr>
                          <w:r>
                            <w:rPr>
                              <w:rFonts w:ascii="微软雅黑" w:eastAsia="微软雅黑" w:hAnsi="微软雅黑"/>
                              <w:color w:val="00004F"/>
                              <w:sz w:val="15"/>
                            </w:rPr>
                            <w:t xml:space="preserve">0756 </w:t>
                          </w:r>
                          <w:r w:rsidRPr="007A446F">
                            <w:rPr>
                              <w:rFonts w:ascii="微软雅黑" w:eastAsia="微软雅黑" w:hAnsi="微软雅黑"/>
                              <w:color w:val="00004F"/>
                              <w:sz w:val="15"/>
                            </w:rPr>
                            <w:t>6299999</w:t>
                          </w:r>
                          <w:r>
                            <w:rPr>
                              <w:rFonts w:ascii="微软雅黑" w:eastAsia="微软雅黑" w:hAnsi="微软雅黑"/>
                              <w:color w:val="00004F"/>
                              <w:sz w:val="15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19B1655" id="_x0000_s1029" type="#_x0000_t202" style="position:absolute;margin-left:302.6pt;margin-top:.9pt;width:78pt;height:20.4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" filled="f" stroked="f">
              <v:textbox>
                <w:txbxContent>
                  <w:p w14:paraId="24874DF1" w14:textId="2792FE09" w:rsidR="007A446F" w:rsidRPr="007A446F" w:rsidRDefault="007A446F" w:rsidP="007A446F">
                    <w:pPr>
                      <w:rPr>
                        <w:rFonts w:ascii="微软雅黑" w:eastAsia="微软雅黑" w:hAnsi="微软雅黑"/>
                        <w:color w:val="00004F"/>
                        <w:sz w:val="15"/>
                      </w:rPr>
                    </w:pPr>
                    <w:r>
                      <w:rPr>
                        <w:rFonts w:ascii="微软雅黑" w:eastAsia="微软雅黑" w:hAnsi="微软雅黑"/>
                        <w:color w:val="00004F"/>
                        <w:sz w:val="15"/>
                      </w:rPr>
                      <w:t xml:space="preserve">0756 </w:t>
                    </w:r>
                    <w:r w:rsidRPr="007A446F">
                      <w:rPr>
                        <w:rFonts w:ascii="微软雅黑" w:eastAsia="微软雅黑" w:hAnsi="微软雅黑"/>
                        <w:color w:val="00004F"/>
                        <w:sz w:val="15"/>
                      </w:rPr>
                      <w:t>6299999</w:t>
                    </w:r>
                    <w:r>
                      <w:rPr>
                        <w:rFonts w:ascii="微软雅黑" w:eastAsia="微软雅黑" w:hAnsi="微软雅黑"/>
                        <w:color w:val="00004F"/>
                        <w:sz w:val="15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6FB0F51" w14:textId="77777777" w:rsidR="00FB2EFD" w:rsidRDefault="00FB2EFD">
      <w:r>
        <w:separator/>
      </w:r>
    </w:p>
  </w:footnote>
  <w:footnote w:type="continuationSeparator" w:id="0">
    <w:p w14:paraId="7F2CCF66" w14:textId="77777777" w:rsidR="00FB2EFD" w:rsidRDefault="00FB2E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6E51A2" w14:textId="3AA197C6" w:rsidR="007A446F" w:rsidRDefault="007A446F" w:rsidP="007A446F">
    <w:pPr>
      <w:pStyle w:val="a5"/>
      <w:pBdr>
        <w:bottom w:val="single" w:sz="6" w:space="0" w:color="auto"/>
      </w:pBdr>
    </w:pPr>
    <w:r>
      <w:rPr>
        <w:noProof/>
      </w:rPr>
      <w:drawing>
        <wp:anchor distT="0" distB="0" distL="114300" distR="114300" simplePos="0" relativeHeight="251658240" behindDoc="1" locked="0" layoutInCell="1" allowOverlap="1" wp14:anchorId="3A0ADFAD" wp14:editId="38681711">
          <wp:simplePos x="0" y="0"/>
          <wp:positionH relativeFrom="column">
            <wp:posOffset>4681847</wp:posOffset>
          </wp:positionH>
          <wp:positionV relativeFrom="paragraph">
            <wp:posOffset>-326628</wp:posOffset>
          </wp:positionV>
          <wp:extent cx="1981985" cy="289394"/>
          <wp:effectExtent l="0" t="0" r="0" b="0"/>
          <wp:wrapNone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极海中英文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4935" cy="295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47587"/>
    <w:multiLevelType w:val="multilevel"/>
    <w:tmpl w:val="02B47587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01F2D5B"/>
    <w:multiLevelType w:val="multilevel"/>
    <w:tmpl w:val="101F2D5B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A1A0BF8"/>
    <w:multiLevelType w:val="hybridMultilevel"/>
    <w:tmpl w:val="AD44796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1AB534D0"/>
    <w:multiLevelType w:val="multilevel"/>
    <w:tmpl w:val="1AB534D0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1BB40EEC"/>
    <w:multiLevelType w:val="multilevel"/>
    <w:tmpl w:val="1BB40EEC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2E617B2C"/>
    <w:multiLevelType w:val="hybridMultilevel"/>
    <w:tmpl w:val="8948F36A"/>
    <w:lvl w:ilvl="0" w:tplc="498E5552">
      <w:start w:val="1"/>
      <w:numFmt w:val="decimal"/>
      <w:lvlText w:val="【%1】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3B9617A6"/>
    <w:multiLevelType w:val="hybridMultilevel"/>
    <w:tmpl w:val="BD029C4E"/>
    <w:lvl w:ilvl="0" w:tplc="1BD401A0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7" w15:restartNumberingAfterBreak="0">
    <w:nsid w:val="3BE9076C"/>
    <w:multiLevelType w:val="multilevel"/>
    <w:tmpl w:val="3BE9076C"/>
    <w:lvl w:ilvl="0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abstractNum w:abstractNumId="8" w15:restartNumberingAfterBreak="0">
    <w:nsid w:val="40FC4A9F"/>
    <w:multiLevelType w:val="multilevel"/>
    <w:tmpl w:val="40FC4A9F"/>
    <w:lvl w:ilvl="0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abstractNum w:abstractNumId="9" w15:restartNumberingAfterBreak="0">
    <w:nsid w:val="4BAC5CCA"/>
    <w:multiLevelType w:val="hybridMultilevel"/>
    <w:tmpl w:val="0AEEA4A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4806BE8"/>
    <w:multiLevelType w:val="multilevel"/>
    <w:tmpl w:val="54806BE8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59822116"/>
    <w:multiLevelType w:val="multilevel"/>
    <w:tmpl w:val="59822116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5F2256A3"/>
    <w:multiLevelType w:val="multilevel"/>
    <w:tmpl w:val="5F2256A3"/>
    <w:lvl w:ilvl="0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abstractNum w:abstractNumId="13" w15:restartNumberingAfterBreak="0">
    <w:nsid w:val="68083B5D"/>
    <w:multiLevelType w:val="multilevel"/>
    <w:tmpl w:val="68083B5D"/>
    <w:lvl w:ilvl="0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abstractNum w:abstractNumId="14" w15:restartNumberingAfterBreak="0">
    <w:nsid w:val="6DB20B4F"/>
    <w:multiLevelType w:val="multilevel"/>
    <w:tmpl w:val="6DB20B4F"/>
    <w:lvl w:ilvl="0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abstractNum w:abstractNumId="15" w15:restartNumberingAfterBreak="0">
    <w:nsid w:val="705D7045"/>
    <w:multiLevelType w:val="multilevel"/>
    <w:tmpl w:val="705D7045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7B1C3D32"/>
    <w:multiLevelType w:val="multilevel"/>
    <w:tmpl w:val="7B1C3D32"/>
    <w:lvl w:ilvl="0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num w:numId="1">
    <w:abstractNumId w:val="3"/>
  </w:num>
  <w:num w:numId="2">
    <w:abstractNumId w:val="0"/>
  </w:num>
  <w:num w:numId="3">
    <w:abstractNumId w:val="11"/>
  </w:num>
  <w:num w:numId="4">
    <w:abstractNumId w:val="12"/>
  </w:num>
  <w:num w:numId="5">
    <w:abstractNumId w:val="13"/>
  </w:num>
  <w:num w:numId="6">
    <w:abstractNumId w:val="10"/>
  </w:num>
  <w:num w:numId="7">
    <w:abstractNumId w:val="14"/>
  </w:num>
  <w:num w:numId="8">
    <w:abstractNumId w:val="4"/>
  </w:num>
  <w:num w:numId="9">
    <w:abstractNumId w:val="15"/>
  </w:num>
  <w:num w:numId="10">
    <w:abstractNumId w:val="16"/>
  </w:num>
  <w:num w:numId="11">
    <w:abstractNumId w:val="8"/>
  </w:num>
  <w:num w:numId="12">
    <w:abstractNumId w:val="7"/>
  </w:num>
  <w:num w:numId="13">
    <w:abstractNumId w:val="1"/>
  </w:num>
  <w:num w:numId="14">
    <w:abstractNumId w:val="6"/>
  </w:num>
  <w:num w:numId="15">
    <w:abstractNumId w:val="9"/>
  </w:num>
  <w:num w:numId="16">
    <w:abstractNumId w:val="5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7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3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0839"/>
    <w:rsid w:val="DFFB8492"/>
    <w:rsid w:val="EFF5AD22"/>
    <w:rsid w:val="000B0617"/>
    <w:rsid w:val="000E11DC"/>
    <w:rsid w:val="000E2B03"/>
    <w:rsid w:val="000F1D83"/>
    <w:rsid w:val="001069C5"/>
    <w:rsid w:val="001371A0"/>
    <w:rsid w:val="001A0B5B"/>
    <w:rsid w:val="001D3F7E"/>
    <w:rsid w:val="00281FB9"/>
    <w:rsid w:val="002966AF"/>
    <w:rsid w:val="002A772A"/>
    <w:rsid w:val="002C0370"/>
    <w:rsid w:val="00305D25"/>
    <w:rsid w:val="00310B98"/>
    <w:rsid w:val="00351AE1"/>
    <w:rsid w:val="003C0601"/>
    <w:rsid w:val="004012E4"/>
    <w:rsid w:val="00410AEC"/>
    <w:rsid w:val="00412BFD"/>
    <w:rsid w:val="00430839"/>
    <w:rsid w:val="00443DEF"/>
    <w:rsid w:val="0046040B"/>
    <w:rsid w:val="00463A4B"/>
    <w:rsid w:val="004772A5"/>
    <w:rsid w:val="004A050B"/>
    <w:rsid w:val="004A50AA"/>
    <w:rsid w:val="004F35AF"/>
    <w:rsid w:val="0052641E"/>
    <w:rsid w:val="00532672"/>
    <w:rsid w:val="0054662A"/>
    <w:rsid w:val="005711FD"/>
    <w:rsid w:val="005C0EE2"/>
    <w:rsid w:val="005D7135"/>
    <w:rsid w:val="00600B49"/>
    <w:rsid w:val="00604CBA"/>
    <w:rsid w:val="00613A30"/>
    <w:rsid w:val="00630530"/>
    <w:rsid w:val="00661362"/>
    <w:rsid w:val="00667D28"/>
    <w:rsid w:val="006B0F56"/>
    <w:rsid w:val="006C6BA0"/>
    <w:rsid w:val="006E53F4"/>
    <w:rsid w:val="0072362B"/>
    <w:rsid w:val="007345AA"/>
    <w:rsid w:val="00773709"/>
    <w:rsid w:val="00781DBF"/>
    <w:rsid w:val="007A446F"/>
    <w:rsid w:val="007F5914"/>
    <w:rsid w:val="0082105B"/>
    <w:rsid w:val="00835CA5"/>
    <w:rsid w:val="00836061"/>
    <w:rsid w:val="00842868"/>
    <w:rsid w:val="00867A87"/>
    <w:rsid w:val="008A4BAD"/>
    <w:rsid w:val="008A53C1"/>
    <w:rsid w:val="008A79A3"/>
    <w:rsid w:val="008F22A0"/>
    <w:rsid w:val="00905637"/>
    <w:rsid w:val="00922187"/>
    <w:rsid w:val="0093218F"/>
    <w:rsid w:val="009602CF"/>
    <w:rsid w:val="009653CF"/>
    <w:rsid w:val="009D505A"/>
    <w:rsid w:val="009E4066"/>
    <w:rsid w:val="009F6BE3"/>
    <w:rsid w:val="00A05BA9"/>
    <w:rsid w:val="00A16640"/>
    <w:rsid w:val="00A71F65"/>
    <w:rsid w:val="00A96DF2"/>
    <w:rsid w:val="00AD45A0"/>
    <w:rsid w:val="00B009C6"/>
    <w:rsid w:val="00B4108C"/>
    <w:rsid w:val="00B52CCC"/>
    <w:rsid w:val="00B641F8"/>
    <w:rsid w:val="00B80275"/>
    <w:rsid w:val="00B84299"/>
    <w:rsid w:val="00BC4B8B"/>
    <w:rsid w:val="00BC5DB6"/>
    <w:rsid w:val="00C151DF"/>
    <w:rsid w:val="00C30B7D"/>
    <w:rsid w:val="00C60B37"/>
    <w:rsid w:val="00C61556"/>
    <w:rsid w:val="00C7546C"/>
    <w:rsid w:val="00C92D30"/>
    <w:rsid w:val="00CC04EB"/>
    <w:rsid w:val="00CC67E7"/>
    <w:rsid w:val="00CD06CF"/>
    <w:rsid w:val="00D8267A"/>
    <w:rsid w:val="00D83185"/>
    <w:rsid w:val="00DF1D97"/>
    <w:rsid w:val="00E56FDA"/>
    <w:rsid w:val="00E816D6"/>
    <w:rsid w:val="00EC7DFA"/>
    <w:rsid w:val="00EE5535"/>
    <w:rsid w:val="00F06C4B"/>
    <w:rsid w:val="00F70872"/>
    <w:rsid w:val="00F972E2"/>
    <w:rsid w:val="00FA01D9"/>
    <w:rsid w:val="00FB2EFD"/>
    <w:rsid w:val="00FB542F"/>
    <w:rsid w:val="00FC7250"/>
    <w:rsid w:val="00FD0A27"/>
    <w:rsid w:val="124B7E63"/>
    <w:rsid w:val="5E636511"/>
    <w:rsid w:val="67F8F097"/>
    <w:rsid w:val="6EFED179"/>
    <w:rsid w:val="6F4B368A"/>
    <w:rsid w:val="77E126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3" fillcolor="white">
      <v:fill color="white"/>
    </o:shapedefaults>
    <o:shapelayout v:ext="edit">
      <o:idmap v:ext="edit" data="1"/>
    </o:shapelayout>
  </w:shapeDefaults>
  <w:decimalSymbol w:val="."/>
  <w:listSeparator w:val=","/>
  <w14:docId w14:val="34A2943B"/>
  <w15:docId w15:val="{7D357739-3F1F-430A-8770-9D4725A70D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customStyle="1" w:styleId="1">
    <w:name w:val="列出段落1"/>
    <w:basedOn w:val="a"/>
    <w:uiPriority w:val="34"/>
    <w:qFormat/>
    <w:pPr>
      <w:ind w:firstLineChars="200" w:firstLine="420"/>
    </w:pPr>
  </w:style>
  <w:style w:type="character" w:customStyle="1" w:styleId="a6">
    <w:name w:val="页眉 字符"/>
    <w:basedOn w:val="a0"/>
    <w:link w:val="a5"/>
    <w:uiPriority w:val="99"/>
    <w:qFormat/>
    <w:rPr>
      <w:kern w:val="2"/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kern w:val="2"/>
      <w:sz w:val="18"/>
      <w:szCs w:val="18"/>
    </w:rPr>
  </w:style>
  <w:style w:type="paragraph" w:styleId="a8">
    <w:name w:val="List Paragraph"/>
    <w:basedOn w:val="a"/>
    <w:uiPriority w:val="99"/>
    <w:rsid w:val="005711FD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884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60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3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79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robotics.sjtu.edu.cn/upload/course/1/files/Chapter51.pdf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github.com/srohit0/CORDIC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qa@geehy.com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image" Target="media/image6.png"/><Relationship Id="rId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6</Pages>
  <Words>541</Words>
  <Characters>3086</Characters>
  <Application>Microsoft Office Word</Application>
  <DocSecurity>0</DocSecurity>
  <Lines>25</Lines>
  <Paragraphs>7</Paragraphs>
  <ScaleCrop>false</ScaleCrop>
  <Company/>
  <LinksUpToDate>false</LinksUpToDate>
  <CharactersWithSpaces>3620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GEEHY</dc:creator>
  <cp:lastModifiedBy>陈艺敏</cp:lastModifiedBy>
  <cp:revision>17</cp:revision>
  <cp:lastPrinted>2022-04-15T08:28:00Z</cp:lastPrinted>
  <dcterms:created xsi:type="dcterms:W3CDTF">2022-04-15T01:49:00Z</dcterms:created>
  <dcterms:modified xsi:type="dcterms:W3CDTF">2022-04-15T08:53:00Z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2052-4.1.2.6545</vt:lpwstr>
  </property>
  <property fmtid="{D5CDD505-2E9C-101B-9397-08002B2CF9AE}" pid="3" name="ICV">
    <vt:lpwstr>6913E7F39792432BACA458BA65CD9CE1</vt:lpwstr>
  </property>
</Properties>
</file>